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/>
        <w:jc w:val="center"/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lang w:val="en-US" w:eastAsia="zh-CN"/>
        </w:rPr>
        <w:t>年行政处罚案件登记表（一般程序）</w:t>
      </w:r>
    </w:p>
    <w:p>
      <w:pPr>
        <w:jc w:val="left"/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承办机构：</w:t>
      </w:r>
    </w:p>
    <w:tbl>
      <w:tblPr>
        <w:tblStyle w:val="4"/>
        <w:tblW w:w="147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6340"/>
        <w:gridCol w:w="1794"/>
        <w:gridCol w:w="2070"/>
        <w:gridCol w:w="3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编号</w:t>
            </w: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案件名称</w:t>
            </w: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案件来源</w:t>
            </w: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立案时间</w:t>
            </w: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案件编号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/>
    <w:p/>
    <w:p>
      <w:pPr>
        <w:ind w:firstLine="880"/>
        <w:jc w:val="center"/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lang w:val="en-US" w:eastAsia="zh-CN"/>
        </w:rPr>
        <w:t>年行政处罚案件登记表（简易程序）</w:t>
      </w:r>
    </w:p>
    <w:p>
      <w:p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承办机构：</w:t>
      </w:r>
    </w:p>
    <w:tbl>
      <w:tblPr>
        <w:tblStyle w:val="4"/>
        <w:tblW w:w="147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6340"/>
        <w:gridCol w:w="1794"/>
        <w:gridCol w:w="2070"/>
        <w:gridCol w:w="3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编号</w:t>
            </w: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案件名称</w:t>
            </w: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案件来源</w:t>
            </w: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决定时间</w:t>
            </w: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  <w:t>案件编号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9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9639D"/>
    <w:rsid w:val="17EE0014"/>
    <w:rsid w:val="256F59FE"/>
    <w:rsid w:val="2589639D"/>
    <w:rsid w:val="330D5EE3"/>
    <w:rsid w:val="344517CB"/>
    <w:rsid w:val="3F62284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2016-04-08T02:36:00Z</dcterms:created>
  <dc:creator>Administrator</dc:creator>
  <cp:lastModifiedBy>Administrator</cp:lastModifiedBy>
  <cp:lastPrinted>2016-08-15T00:58:26Z</cp:lastPrinted>
  <dcterms:modified xsi:type="dcterms:W3CDTF">2016-08-15T00:58:35Z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