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2C6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52"/>
          <w:szCs w:val="52"/>
        </w:rPr>
        <w:t>商 品 房 共 有 共 用 部 位 明 细 表</w:t>
      </w:r>
      <w:r>
        <w:rPr>
          <w:rFonts w:hint="eastAsia"/>
          <w:sz w:val="32"/>
          <w:szCs w:val="32"/>
        </w:rPr>
        <w:t xml:space="preserve"> （一）                                                                                                          </w:t>
      </w:r>
    </w:p>
    <w:tbl>
      <w:tblPr>
        <w:tblStyle w:val="3"/>
        <w:tblpPr w:leftFromText="180" w:rightFromText="180" w:vertAnchor="text" w:horzAnchor="page" w:tblpX="1438" w:tblpY="219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328"/>
        <w:gridCol w:w="618"/>
        <w:gridCol w:w="1203"/>
        <w:gridCol w:w="1203"/>
        <w:gridCol w:w="609"/>
        <w:gridCol w:w="456"/>
        <w:gridCol w:w="1418"/>
        <w:gridCol w:w="310"/>
        <w:gridCol w:w="2225"/>
        <w:gridCol w:w="4841"/>
        <w:gridCol w:w="5116"/>
      </w:tblGrid>
      <w:tr w14:paraId="04E7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67" w:type="dxa"/>
            <w:noWrap w:val="0"/>
            <w:vAlign w:val="center"/>
          </w:tcPr>
          <w:p w14:paraId="55F1526C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幢号</w:t>
            </w:r>
          </w:p>
        </w:tc>
        <w:tc>
          <w:tcPr>
            <w:tcW w:w="10370" w:type="dxa"/>
            <w:gridSpan w:val="9"/>
            <w:noWrap w:val="0"/>
            <w:vAlign w:val="center"/>
          </w:tcPr>
          <w:p w14:paraId="0AF9E272">
            <w:pPr>
              <w:widowControl/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 入 分 摊 面 积 的 共 有 共 用 部 位( 本幢)</w:t>
            </w:r>
          </w:p>
          <w:p w14:paraId="55425522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4841" w:type="dxa"/>
            <w:noWrap w:val="0"/>
            <w:vAlign w:val="center"/>
          </w:tcPr>
          <w:p w14:paraId="3987C58B">
            <w:pPr>
              <w:widowControl/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未计入分摊面积的共有共用部位</w:t>
            </w:r>
          </w:p>
          <w:p w14:paraId="114036EE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  <w:tc>
          <w:tcPr>
            <w:tcW w:w="5116" w:type="dxa"/>
            <w:noWrap w:val="0"/>
            <w:vAlign w:val="center"/>
          </w:tcPr>
          <w:p w14:paraId="045D0054">
            <w:pPr>
              <w:widowControl/>
              <w:spacing w:line="340" w:lineRule="exact"/>
              <w:ind w:firstLine="47" w:firstLineChars="1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公共配套建筑(部位)</w:t>
            </w:r>
          </w:p>
          <w:p w14:paraId="07BDD162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单位：㎡</w:t>
            </w:r>
          </w:p>
        </w:tc>
      </w:tr>
      <w:tr w14:paraId="3B02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67" w:type="dxa"/>
            <w:noWrap w:val="0"/>
            <w:vAlign w:val="center"/>
          </w:tcPr>
          <w:p w14:paraId="16B15D1E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2328" w:type="dxa"/>
            <w:tcBorders>
              <w:top w:val="single" w:color="auto" w:sz="4" w:space="0"/>
            </w:tcBorders>
            <w:noWrap w:val="0"/>
            <w:vAlign w:val="center"/>
          </w:tcPr>
          <w:p w14:paraId="10F736BC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1822.86</w:t>
            </w:r>
          </w:p>
          <w:p w14:paraId="69418661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FA7AB26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42.46</w:t>
            </w:r>
          </w:p>
          <w:p w14:paraId="3446ECC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727847E">
            <w:pPr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过道：2.96</w:t>
            </w:r>
          </w:p>
          <w:p w14:paraId="01E5F4CA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E75EE52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271.5</w:t>
            </w:r>
          </w:p>
          <w:p w14:paraId="1315562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225" w:type="dxa"/>
            <w:tcBorders>
              <w:top w:val="single" w:color="auto" w:sz="4" w:space="0"/>
            </w:tcBorders>
            <w:noWrap w:val="0"/>
            <w:vAlign w:val="center"/>
          </w:tcPr>
          <w:p w14:paraId="1EBAD870">
            <w:pPr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外墙保温：205.3</w:t>
            </w:r>
          </w:p>
          <w:p w14:paraId="51BE5ED7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restart"/>
            <w:noWrap w:val="0"/>
            <w:vAlign w:val="center"/>
          </w:tcPr>
          <w:p w14:paraId="455488C5">
            <w:pPr>
              <w:spacing w:line="400" w:lineRule="exac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5116" w:type="dxa"/>
            <w:vMerge w:val="restart"/>
            <w:noWrap w:val="0"/>
            <w:vAlign w:val="center"/>
          </w:tcPr>
          <w:p w14:paraId="49919555">
            <w:pPr>
              <w:spacing w:line="40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1-1-机房01（</w:t>
            </w:r>
            <w:r>
              <w:rPr>
                <w:rFonts w:hint="default"/>
                <w:sz w:val="24"/>
                <w:lang w:val="en-US" w:eastAsia="zh-CN"/>
              </w:rPr>
              <w:t>51.05</w:t>
            </w:r>
            <w:r>
              <w:rPr>
                <w:rFonts w:hint="eastAsia"/>
                <w:sz w:val="24"/>
              </w:rPr>
              <w:t>㎡</w:t>
            </w:r>
            <w:r>
              <w:rPr>
                <w:rFonts w:hint="eastAsia"/>
                <w:sz w:val="24"/>
                <w:lang w:val="en-US" w:eastAsia="zh-CN"/>
              </w:rPr>
              <w:t>），</w:t>
            </w:r>
            <w:r>
              <w:rPr>
                <w:rFonts w:hint="default"/>
                <w:sz w:val="24"/>
                <w:lang w:val="en-US" w:eastAsia="zh-CN"/>
              </w:rPr>
              <w:t>用途为水箱间。</w:t>
            </w:r>
          </w:p>
        </w:tc>
      </w:tr>
      <w:tr w14:paraId="542C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67" w:type="dxa"/>
            <w:noWrap w:val="0"/>
            <w:vAlign w:val="center"/>
          </w:tcPr>
          <w:p w14:paraId="7B733D03">
            <w:pPr>
              <w:spacing w:line="3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5912CC0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743.76</w:t>
            </w:r>
          </w:p>
          <w:p w14:paraId="70260623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E2333F2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21.23</w:t>
            </w:r>
          </w:p>
          <w:p w14:paraId="26A7BA8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CE0FB1C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外墙：</w:t>
            </w:r>
            <w:r>
              <w:rPr>
                <w:rFonts w:hint="eastAsia"/>
                <w:szCs w:val="21"/>
                <w:lang w:val="en-US" w:eastAsia="zh-CN"/>
              </w:rPr>
              <w:t>120.69</w:t>
            </w:r>
          </w:p>
          <w:p w14:paraId="5CD22D23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EE52C74">
            <w:pPr>
              <w:spacing w:line="30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外墙保温：96.63</w:t>
            </w:r>
          </w:p>
          <w:p w14:paraId="7BDC244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5B183BF4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3255955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0F5E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09D6F321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4221A7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743.76</w:t>
            </w:r>
          </w:p>
          <w:p w14:paraId="14B31648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FFEBBB7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21.23</w:t>
            </w:r>
          </w:p>
          <w:p w14:paraId="149F01DA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13A3954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120.69</w:t>
            </w:r>
          </w:p>
          <w:p w14:paraId="44BA5435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B0F6FE6">
            <w:pPr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外墙保温：96.63</w:t>
            </w:r>
          </w:p>
          <w:p w14:paraId="73D5A8CA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42893C7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48A00E7A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57BF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7F1E511D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6A19EC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1819.78</w:t>
            </w:r>
          </w:p>
          <w:p w14:paraId="4942044D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41BDCB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42.26</w:t>
            </w:r>
          </w:p>
          <w:p w14:paraId="3DC764B9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554C69F"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267.41</w:t>
            </w:r>
          </w:p>
          <w:p w14:paraId="69A36154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01DCD1">
            <w:pPr>
              <w:spacing w:line="30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外墙保温：202.41</w:t>
            </w:r>
          </w:p>
          <w:p w14:paraId="0D89CEE2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18AC1671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04850405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4BCC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1CBDDECF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2D477FA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梯：</w:t>
            </w:r>
            <w:r>
              <w:rPr>
                <w:rFonts w:hint="eastAsia"/>
                <w:szCs w:val="21"/>
                <w:lang w:val="en-US" w:eastAsia="zh-CN"/>
              </w:rPr>
              <w:t>667.3</w:t>
            </w:r>
          </w:p>
          <w:p w14:paraId="5676186B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EB51A6">
            <w:pPr>
              <w:spacing w:line="3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26.66</w:t>
            </w:r>
          </w:p>
          <w:p w14:paraId="3B6C6B0D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幢共用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A2C8D00">
            <w:pPr>
              <w:spacing w:line="300" w:lineRule="exact"/>
              <w:ind w:firstLine="630" w:firstLineChars="300"/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外墙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98.8</w:t>
            </w:r>
          </w:p>
          <w:p w14:paraId="20CEEA3F">
            <w:pPr>
              <w:spacing w:line="300" w:lineRule="exact"/>
              <w:jc w:val="center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幢共用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BA6C32B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外墙保温</w:t>
            </w:r>
            <w:r>
              <w:rPr>
                <w:rFonts w:hint="eastAsia"/>
                <w:szCs w:val="21"/>
                <w:highlight w:val="none"/>
              </w:rPr>
              <w:t>：80.19</w:t>
            </w:r>
          </w:p>
          <w:p w14:paraId="0701B5FB">
            <w:pPr>
              <w:spacing w:line="300" w:lineRule="exact"/>
              <w:jc w:val="center"/>
              <w:rPr>
                <w:rFonts w:hint="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整幢</w:t>
            </w:r>
            <w:r>
              <w:rPr>
                <w:rFonts w:hint="eastAsia"/>
                <w:szCs w:val="21"/>
                <w:highlight w:val="none"/>
              </w:rPr>
              <w:t>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3A897AA3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02099186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2076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67" w:type="dxa"/>
            <w:noWrap w:val="0"/>
            <w:vAlign w:val="center"/>
          </w:tcPr>
          <w:p w14:paraId="26067864">
            <w:pPr>
              <w:spacing w:line="3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294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E81C3F5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梯：316.33</w:t>
            </w:r>
          </w:p>
          <w:p w14:paraId="1B1356B0">
            <w:pPr>
              <w:spacing w:line="30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幢共用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8EBC67A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外墙：86.29</w:t>
            </w:r>
          </w:p>
          <w:p w14:paraId="77DDA450">
            <w:pPr>
              <w:spacing w:line="300" w:lineRule="exact"/>
              <w:jc w:val="center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幢共用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B1517F3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外墙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保温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54.23</w:t>
            </w:r>
          </w:p>
          <w:p w14:paraId="7896433B">
            <w:pPr>
              <w:spacing w:line="300" w:lineRule="exact"/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幢共用</w:t>
            </w:r>
          </w:p>
        </w:tc>
        <w:tc>
          <w:tcPr>
            <w:tcW w:w="4841" w:type="dxa"/>
            <w:vMerge w:val="continue"/>
            <w:noWrap w:val="0"/>
            <w:vAlign w:val="center"/>
          </w:tcPr>
          <w:p w14:paraId="35A4E130">
            <w:pPr>
              <w:spacing w:line="300" w:lineRule="exact"/>
              <w:ind w:firstLine="420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5116" w:type="dxa"/>
            <w:vMerge w:val="continue"/>
            <w:noWrap w:val="0"/>
            <w:vAlign w:val="center"/>
          </w:tcPr>
          <w:p w14:paraId="0A238209">
            <w:pPr>
              <w:spacing w:line="300" w:lineRule="exact"/>
              <w:ind w:firstLine="420"/>
              <w:rPr>
                <w:rFonts w:hint="eastAsia"/>
                <w:szCs w:val="21"/>
              </w:rPr>
            </w:pPr>
          </w:p>
        </w:tc>
      </w:tr>
      <w:tr w14:paraId="4A6A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21194" w:type="dxa"/>
            <w:gridSpan w:val="12"/>
            <w:noWrap w:val="0"/>
            <w:vAlign w:val="center"/>
          </w:tcPr>
          <w:p w14:paraId="645D7FBB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    1、计入（本幢）分摊面积的共有共用部位，其建筑面积已分摊至购房者的共有共用面积中，购房者拥有共有产权。</w:t>
            </w:r>
          </w:p>
          <w:p w14:paraId="385372B5">
            <w:pPr>
              <w:spacing w:line="360" w:lineRule="exact"/>
              <w:ind w:firstLine="2800" w:firstLineChars="10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2、未计入分摊面积的共有共用部位，产权归全体购房者，购房者享有使用权。但不予颁发房屋所有权证。</w:t>
            </w:r>
          </w:p>
          <w:p w14:paraId="24A8556B">
            <w:pPr>
              <w:spacing w:line="360" w:lineRule="exact"/>
              <w:ind w:firstLine="1960" w:firstLineChars="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明    3、公共配套建筑（部位）是开发商根据总体规划需求而建，在不改变用途下，开发商享有使用、收益权利。</w:t>
            </w:r>
          </w:p>
          <w:p w14:paraId="2B36BE84">
            <w:pPr>
              <w:spacing w:line="360" w:lineRule="exact"/>
              <w:ind w:firstLine="2800" w:firstLineChars="10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4、此面积为暂测面积。</w:t>
            </w:r>
          </w:p>
        </w:tc>
      </w:tr>
    </w:tbl>
    <w:p w14:paraId="435A6590">
      <w:pPr>
        <w:jc w:val="center"/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7798435</wp:posOffset>
                </wp:positionH>
                <wp:positionV relativeFrom="paragraph">
                  <wp:posOffset>581660</wp:posOffset>
                </wp:positionV>
                <wp:extent cx="2971800" cy="4953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03B6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20260400073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178C6994">
                            <w:pPr>
                              <w:rPr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4.05pt;margin-top:45.8pt;height:39pt;width:234pt;z-index:251664384;mso-width-relative:page;mso-height-relative:page;" filled="f" stroked="f" coordsize="21600,21600" o:gfxdata="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3cRM6dYAAAAM&#10;AQAADwAAAAAAAAABACAAAAAiAAAAZHJzL2Rvd25yZXYueG1sUEsBAhQAFAAAAAgAh07iQPyaXUu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003B6F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20260400073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178C6994">
                      <w:pPr>
                        <w:rPr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589915</wp:posOffset>
                </wp:positionV>
                <wp:extent cx="2971800" cy="4953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BC5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20260400072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76778C14">
                            <w:pPr>
                              <w:rPr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pt;margin-top:46.45pt;height:39pt;width:234pt;z-index:251662336;mso-width-relative:page;mso-height-relative:page;" filled="f" stroked="f" coordsize="21600,21600" o:gfxdata="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I9I0dgA&#10;AAALAQAADwAAAAAAAAABACAAAAAiAAAAZHJzL2Rvd25yZXYueG1sUEsBAhQAFAAAAAgAh07iQIFA&#10;9yatAQAAUA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18BC53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20260400072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76778C14">
                      <w:pPr>
                        <w:rPr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585470</wp:posOffset>
                </wp:positionV>
                <wp:extent cx="2971800" cy="4953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B0C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20260400071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7901795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46.1pt;height:39pt;width:234pt;z-index:251659264;mso-width-relative:page;mso-height-relative:page;" filled="f" stroked="f" coordsize="21600,21600" o:gfxdata="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cD8S/WAAAA&#10;CQEAAA8AAAAAAAAAAQAgAAAAIgAAAGRycy9kb3ducmV2LnhtbFBLAQIUABQAAAAIAIdO4kArtiQi&#10;rQEAAFA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1B0C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20260400071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79017954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45085</wp:posOffset>
                </wp:positionV>
                <wp:extent cx="2971800" cy="4953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1F3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20260400068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6D09FA8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65pt;margin-top:3.55pt;height:39pt;width:234pt;z-index:251660288;mso-width-relative:page;mso-height-relative:page;" filled="f" stroked="f" coordsize="21600,21600" o:gfxdata="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OMzGN1AAAAAcB&#10;AAAPAAAAAAAAAAEAIAAAACIAAABkcnMvZG93bnJldi54bWxQSwECFAAUAAAACACHTuJApJVXRa0B&#10;AABQAwAADgAAAAAAAAABACAAAAAj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6C1F39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20260400068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6D09FA80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7804150</wp:posOffset>
                </wp:positionH>
                <wp:positionV relativeFrom="paragraph">
                  <wp:posOffset>50800</wp:posOffset>
                </wp:positionV>
                <wp:extent cx="2971800" cy="495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0B39E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20260400070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3C4AFC26">
                            <w:pPr>
                              <w:rPr>
                                <w:highlight w:val="gree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4.5pt;margin-top:4pt;height:39pt;width:234pt;z-index:251663360;mso-width-relative:page;mso-height-relative:page;" filled="f" stroked="f" coordsize="21600,21600" o:gfxdata="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xX3ZK1QAAAAoB&#10;AAAPAAAAAAAAAAEAIAAAACIAAABkcnMvZG93bnJldi54bWxQSwECFAAUAAAACACHTuJAlO13dKwB&#10;AABO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80B39E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20260400070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3C4AFC26">
                      <w:pPr>
                        <w:rPr>
                          <w:highlight w:val="gre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26670</wp:posOffset>
                </wp:positionV>
                <wp:extent cx="2971800" cy="4953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1451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赤房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预销售证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字第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20260400069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14:paraId="7758753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85pt;margin-top:2.1pt;height:39pt;width:234pt;z-index:251661312;mso-width-relative:page;mso-height-relative:page;" filled="f" stroked="f" coordsize="21600,21600" o:gfxdata="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1umnNYAAAAJ&#10;AQAADwAAAAAAAAABACAAAAAiAAAAZHJzL2Rvd25yZXYueG1sUEsBAhQAFAAAAAgAh07iQDWN/Kqs&#10;AQAATg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71451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赤房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预销售证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字第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20260400069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</w:p>
                    <w:p w14:paraId="7758753A"/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                               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         </w:t>
      </w:r>
    </w:p>
    <w:sectPr>
      <w:headerReference r:id="rId3" w:type="default"/>
      <w:pgSz w:w="23814" w:h="16840" w:orient="landscape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86C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520AE"/>
    <w:rsid w:val="210A3CF6"/>
    <w:rsid w:val="33264E02"/>
    <w:rsid w:val="352F2332"/>
    <w:rsid w:val="41124D6B"/>
    <w:rsid w:val="4A8421BB"/>
    <w:rsid w:val="4BB073F9"/>
    <w:rsid w:val="51390B15"/>
    <w:rsid w:val="58B471D7"/>
    <w:rsid w:val="5AE027D0"/>
    <w:rsid w:val="5BA04032"/>
    <w:rsid w:val="690C3941"/>
    <w:rsid w:val="6DD520DC"/>
    <w:rsid w:val="723529FC"/>
    <w:rsid w:val="75A433D3"/>
    <w:rsid w:val="7C3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539</Characters>
  <Lines>0</Lines>
  <Paragraphs>0</Paragraphs>
  <TotalTime>2</TotalTime>
  <ScaleCrop>false</ScaleCrop>
  <LinksUpToDate>false</LinksUpToDate>
  <CharactersWithSpaces>740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2025-08-29T09:21:00Z</dcterms:created>
  <dc:creator>user</dc:creator>
  <cp:lastModifiedBy>Jessica～董</cp:lastModifiedBy>
  <dcterms:modified xsi:type="dcterms:W3CDTF">2026-05-15T02:34:04Z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eyJoZGlkIjoiOGRiOWIxZDc4MzFjODM2ODEwYzA2OTZhNDlmOTkxNTgiLCJ1c2VySWQiOiI1MTA0NjIwMDgifQ==</vt:lpwstr>
  </property>
  <property fmtid="{D5CDD505-2E9C-101B-9397-08002B2CF9AE}" pid="4" name="ICV">
    <vt:lpwstr>0A99D1A816404BF9BCA9A0F000CF9549_13</vt:lpwstr>
  </property>
</Properties>
</file>