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1436" w14:textId="77777777" w:rsidR="004A1215" w:rsidRDefault="004A1215">
      <w:pPr>
        <w:spacing w:line="480" w:lineRule="exact"/>
        <w:jc w:val="center"/>
        <w:rPr>
          <w:rFonts w:ascii="宋体" w:cs="Times New Roman"/>
          <w:b/>
          <w:bCs/>
          <w:sz w:val="48"/>
          <w:szCs w:val="48"/>
        </w:rPr>
      </w:pPr>
    </w:p>
    <w:p w14:paraId="59170B58" w14:textId="77777777" w:rsidR="004A1215" w:rsidRDefault="004A1215">
      <w:pPr>
        <w:spacing w:line="480" w:lineRule="exact"/>
        <w:jc w:val="center"/>
        <w:rPr>
          <w:rFonts w:ascii="宋体" w:cs="Times New Roman"/>
          <w:b/>
          <w:bCs/>
          <w:sz w:val="48"/>
          <w:szCs w:val="48"/>
        </w:rPr>
      </w:pPr>
    </w:p>
    <w:p w14:paraId="641B23DB" w14:textId="77777777" w:rsidR="004A1215" w:rsidRDefault="004A1215">
      <w:pPr>
        <w:spacing w:line="480" w:lineRule="exact"/>
        <w:jc w:val="center"/>
        <w:rPr>
          <w:rFonts w:ascii="宋体" w:cs="Times New Roman"/>
          <w:b/>
          <w:bCs/>
          <w:sz w:val="48"/>
          <w:szCs w:val="48"/>
        </w:rPr>
      </w:pPr>
    </w:p>
    <w:p w14:paraId="003B7030" w14:textId="77777777" w:rsidR="004A1215" w:rsidRDefault="004A1215">
      <w:pPr>
        <w:spacing w:line="480" w:lineRule="exact"/>
        <w:jc w:val="center"/>
        <w:rPr>
          <w:rFonts w:ascii="宋体" w:cs="Times New Roman"/>
          <w:b/>
          <w:bCs/>
          <w:sz w:val="48"/>
          <w:szCs w:val="48"/>
        </w:rPr>
      </w:pPr>
    </w:p>
    <w:p w14:paraId="034B9CEF" w14:textId="77777777" w:rsidR="004A1215" w:rsidRDefault="004A1215">
      <w:pPr>
        <w:spacing w:line="480" w:lineRule="exact"/>
        <w:jc w:val="center"/>
        <w:rPr>
          <w:rFonts w:ascii="宋体" w:cs="Times New Roman"/>
          <w:b/>
          <w:bCs/>
          <w:sz w:val="48"/>
          <w:szCs w:val="48"/>
        </w:rPr>
      </w:pPr>
    </w:p>
    <w:p w14:paraId="06D038D9" w14:textId="77777777" w:rsidR="004A1215" w:rsidRDefault="004A1215">
      <w:pPr>
        <w:spacing w:line="480" w:lineRule="exact"/>
        <w:jc w:val="center"/>
        <w:rPr>
          <w:rFonts w:ascii="宋体" w:cs="Times New Roman"/>
          <w:b/>
          <w:bCs/>
          <w:sz w:val="48"/>
          <w:szCs w:val="48"/>
        </w:rPr>
      </w:pPr>
    </w:p>
    <w:p w14:paraId="7D218B46" w14:textId="77777777" w:rsidR="004A1215" w:rsidRDefault="00000000">
      <w:pPr>
        <w:spacing w:line="480" w:lineRule="exact"/>
        <w:jc w:val="center"/>
        <w:rPr>
          <w:rFonts w:cs="Times New Roman"/>
          <w:b/>
          <w:bCs/>
          <w:sz w:val="48"/>
          <w:szCs w:val="48"/>
        </w:rPr>
      </w:pPr>
      <w:r>
        <w:rPr>
          <w:rFonts w:ascii="宋体" w:hAnsi="宋体" w:cs="宋体" w:hint="eastAsia"/>
          <w:b/>
          <w:bCs/>
          <w:sz w:val="48"/>
          <w:szCs w:val="48"/>
        </w:rPr>
        <w:t>商</w:t>
      </w:r>
      <w:r>
        <w:rPr>
          <w:rFonts w:ascii="宋体" w:hAnsi="宋体" w:cs="宋体"/>
          <w:b/>
          <w:bCs/>
          <w:sz w:val="48"/>
          <w:szCs w:val="48"/>
        </w:rPr>
        <w:t xml:space="preserve"> </w:t>
      </w:r>
      <w:r>
        <w:rPr>
          <w:rFonts w:ascii="宋体" w:hAnsi="宋体" w:cs="宋体" w:hint="eastAsia"/>
          <w:b/>
          <w:bCs/>
          <w:sz w:val="48"/>
          <w:szCs w:val="48"/>
        </w:rPr>
        <w:t>品</w:t>
      </w:r>
      <w:r>
        <w:rPr>
          <w:rFonts w:ascii="宋体" w:hAnsi="宋体" w:cs="宋体"/>
          <w:b/>
          <w:bCs/>
          <w:sz w:val="48"/>
          <w:szCs w:val="48"/>
        </w:rPr>
        <w:t xml:space="preserve"> </w:t>
      </w:r>
      <w:r>
        <w:rPr>
          <w:rFonts w:ascii="宋体" w:hAnsi="宋体" w:cs="宋体" w:hint="eastAsia"/>
          <w:b/>
          <w:bCs/>
          <w:sz w:val="48"/>
          <w:szCs w:val="48"/>
        </w:rPr>
        <w:t>房</w:t>
      </w:r>
      <w:r>
        <w:rPr>
          <w:rFonts w:ascii="宋体" w:hAnsi="宋体" w:cs="宋体"/>
          <w:b/>
          <w:bCs/>
          <w:sz w:val="48"/>
          <w:szCs w:val="48"/>
        </w:rPr>
        <w:t xml:space="preserve"> </w:t>
      </w:r>
      <w:r>
        <w:rPr>
          <w:rFonts w:ascii="宋体" w:hAnsi="宋体" w:cs="宋体" w:hint="eastAsia"/>
          <w:b/>
          <w:bCs/>
          <w:sz w:val="48"/>
          <w:szCs w:val="48"/>
        </w:rPr>
        <w:t>预</w:t>
      </w:r>
      <w:r>
        <w:rPr>
          <w:rFonts w:ascii="宋体" w:hAnsi="宋体" w:cs="宋体"/>
          <w:b/>
          <w:bCs/>
          <w:sz w:val="48"/>
          <w:szCs w:val="48"/>
        </w:rPr>
        <w:t xml:space="preserve"> </w:t>
      </w:r>
      <w:r>
        <w:rPr>
          <w:rFonts w:ascii="宋体" w:hAnsi="宋体" w:cs="宋体" w:hint="eastAsia"/>
          <w:b/>
          <w:bCs/>
          <w:sz w:val="48"/>
          <w:szCs w:val="48"/>
        </w:rPr>
        <w:t>售</w:t>
      </w:r>
      <w:r>
        <w:rPr>
          <w:rFonts w:ascii="宋体" w:hAnsi="宋体" w:cs="宋体"/>
          <w:b/>
          <w:bCs/>
          <w:sz w:val="48"/>
          <w:szCs w:val="48"/>
        </w:rPr>
        <w:t xml:space="preserve"> </w:t>
      </w:r>
      <w:r>
        <w:rPr>
          <w:rFonts w:ascii="宋体" w:hAnsi="宋体" w:cs="宋体" w:hint="eastAsia"/>
          <w:b/>
          <w:bCs/>
          <w:sz w:val="48"/>
          <w:szCs w:val="48"/>
        </w:rPr>
        <w:t>方</w:t>
      </w:r>
      <w:r>
        <w:rPr>
          <w:rFonts w:ascii="宋体" w:hAnsi="宋体" w:cs="宋体"/>
          <w:b/>
          <w:bCs/>
          <w:sz w:val="48"/>
          <w:szCs w:val="48"/>
        </w:rPr>
        <w:t xml:space="preserve"> </w:t>
      </w:r>
      <w:r>
        <w:rPr>
          <w:rFonts w:ascii="宋体" w:hAnsi="宋体" w:cs="宋体" w:hint="eastAsia"/>
          <w:b/>
          <w:bCs/>
          <w:sz w:val="48"/>
          <w:szCs w:val="48"/>
        </w:rPr>
        <w:t>案</w:t>
      </w:r>
    </w:p>
    <w:p w14:paraId="0AE8EE10" w14:textId="77777777" w:rsidR="004A1215" w:rsidRDefault="004A1215">
      <w:pPr>
        <w:spacing w:line="480" w:lineRule="exact"/>
        <w:jc w:val="center"/>
        <w:rPr>
          <w:rFonts w:cs="Times New Roman"/>
          <w:sz w:val="44"/>
          <w:szCs w:val="44"/>
        </w:rPr>
      </w:pPr>
    </w:p>
    <w:p w14:paraId="25018DCB" w14:textId="77777777" w:rsidR="004A1215" w:rsidRDefault="004A1215">
      <w:pPr>
        <w:spacing w:line="480" w:lineRule="exact"/>
        <w:jc w:val="center"/>
        <w:rPr>
          <w:rFonts w:cs="Times New Roman"/>
          <w:sz w:val="44"/>
          <w:szCs w:val="44"/>
        </w:rPr>
      </w:pPr>
    </w:p>
    <w:p w14:paraId="47A95E24" w14:textId="77777777" w:rsidR="004A1215" w:rsidRDefault="004A1215">
      <w:pPr>
        <w:spacing w:line="480" w:lineRule="exact"/>
        <w:jc w:val="center"/>
        <w:rPr>
          <w:rFonts w:cs="Times New Roman"/>
          <w:sz w:val="44"/>
          <w:szCs w:val="44"/>
        </w:rPr>
      </w:pPr>
    </w:p>
    <w:p w14:paraId="478D6A29" w14:textId="77777777" w:rsidR="004A1215" w:rsidRDefault="004A1215">
      <w:pPr>
        <w:spacing w:line="480" w:lineRule="exact"/>
        <w:jc w:val="center"/>
        <w:rPr>
          <w:rFonts w:cs="Times New Roman"/>
          <w:sz w:val="44"/>
          <w:szCs w:val="44"/>
        </w:rPr>
      </w:pPr>
    </w:p>
    <w:p w14:paraId="172E93FE" w14:textId="77777777" w:rsidR="004A1215" w:rsidRDefault="004A1215">
      <w:pPr>
        <w:spacing w:line="480" w:lineRule="exact"/>
        <w:jc w:val="center"/>
        <w:rPr>
          <w:rFonts w:cs="Times New Roman"/>
          <w:sz w:val="44"/>
          <w:szCs w:val="44"/>
        </w:rPr>
      </w:pPr>
    </w:p>
    <w:p w14:paraId="70F03CBB" w14:textId="77777777" w:rsidR="004A1215" w:rsidRDefault="004A1215">
      <w:pPr>
        <w:spacing w:line="480" w:lineRule="exact"/>
        <w:jc w:val="center"/>
        <w:rPr>
          <w:rFonts w:cs="Times New Roman"/>
          <w:sz w:val="44"/>
          <w:szCs w:val="44"/>
        </w:rPr>
      </w:pPr>
    </w:p>
    <w:p w14:paraId="4B56BA62" w14:textId="77777777" w:rsidR="004A1215" w:rsidRDefault="004A1215">
      <w:pPr>
        <w:spacing w:line="480" w:lineRule="exact"/>
        <w:jc w:val="center"/>
        <w:rPr>
          <w:rFonts w:cs="Times New Roman"/>
          <w:sz w:val="44"/>
          <w:szCs w:val="44"/>
        </w:rPr>
      </w:pPr>
    </w:p>
    <w:p w14:paraId="59392388" w14:textId="77777777" w:rsidR="004A1215" w:rsidRDefault="004A1215">
      <w:pPr>
        <w:spacing w:line="480" w:lineRule="exact"/>
        <w:jc w:val="center"/>
        <w:rPr>
          <w:rFonts w:cs="Times New Roman"/>
          <w:sz w:val="44"/>
          <w:szCs w:val="44"/>
        </w:rPr>
      </w:pPr>
    </w:p>
    <w:p w14:paraId="001501C2" w14:textId="77777777" w:rsidR="004A1215" w:rsidRDefault="004A1215">
      <w:pPr>
        <w:spacing w:line="480" w:lineRule="exact"/>
        <w:jc w:val="center"/>
        <w:rPr>
          <w:rFonts w:cs="Times New Roman"/>
          <w:sz w:val="44"/>
          <w:szCs w:val="44"/>
        </w:rPr>
      </w:pPr>
    </w:p>
    <w:p w14:paraId="40F131CA" w14:textId="77777777" w:rsidR="004A1215" w:rsidRDefault="004A1215">
      <w:pPr>
        <w:spacing w:line="480" w:lineRule="exact"/>
        <w:jc w:val="center"/>
        <w:rPr>
          <w:rFonts w:cs="Times New Roman"/>
          <w:sz w:val="44"/>
          <w:szCs w:val="44"/>
        </w:rPr>
      </w:pPr>
    </w:p>
    <w:p w14:paraId="000FE2B6" w14:textId="77777777" w:rsidR="004A1215" w:rsidRDefault="004A1215">
      <w:pPr>
        <w:spacing w:line="480" w:lineRule="exact"/>
        <w:jc w:val="center"/>
        <w:rPr>
          <w:rFonts w:cs="Times New Roman"/>
          <w:sz w:val="44"/>
          <w:szCs w:val="44"/>
        </w:rPr>
      </w:pPr>
    </w:p>
    <w:p w14:paraId="7C791670" w14:textId="77777777" w:rsidR="004A1215" w:rsidRDefault="004A1215">
      <w:pPr>
        <w:spacing w:line="480" w:lineRule="exact"/>
        <w:jc w:val="center"/>
        <w:rPr>
          <w:rFonts w:cs="Times New Roman"/>
          <w:sz w:val="44"/>
          <w:szCs w:val="44"/>
        </w:rPr>
      </w:pPr>
    </w:p>
    <w:p w14:paraId="4C5EBAFA" w14:textId="77777777" w:rsidR="004A1215" w:rsidRDefault="004A1215">
      <w:pPr>
        <w:spacing w:line="480" w:lineRule="exact"/>
        <w:jc w:val="center"/>
        <w:rPr>
          <w:rFonts w:cs="Times New Roman"/>
          <w:sz w:val="44"/>
          <w:szCs w:val="44"/>
        </w:rPr>
      </w:pPr>
    </w:p>
    <w:p w14:paraId="6937ECD9" w14:textId="77777777" w:rsidR="004A1215" w:rsidRDefault="00000000">
      <w:pPr>
        <w:tabs>
          <w:tab w:val="left" w:pos="2490"/>
        </w:tabs>
        <w:spacing w:line="480" w:lineRule="exact"/>
        <w:ind w:firstLineChars="600" w:firstLine="1920"/>
        <w:rPr>
          <w:rFonts w:cs="Times New Roman"/>
          <w:sz w:val="32"/>
          <w:szCs w:val="32"/>
          <w:u w:val="single"/>
        </w:rPr>
      </w:pPr>
      <w:r>
        <w:rPr>
          <w:rFonts w:ascii="宋体" w:hAnsi="宋体" w:cs="宋体" w:hint="eastAsia"/>
          <w:sz w:val="32"/>
          <w:szCs w:val="32"/>
        </w:rPr>
        <w:t>开发企业：赤峰明源</w:t>
      </w:r>
      <w:proofErr w:type="gramStart"/>
      <w:r>
        <w:rPr>
          <w:rFonts w:ascii="宋体" w:hAnsi="宋体" w:cs="宋体" w:hint="eastAsia"/>
          <w:sz w:val="32"/>
          <w:szCs w:val="32"/>
        </w:rPr>
        <w:t>晟</w:t>
      </w:r>
      <w:proofErr w:type="gramEnd"/>
      <w:r>
        <w:rPr>
          <w:rFonts w:ascii="宋体" w:hAnsi="宋体" w:cs="宋体" w:hint="eastAsia"/>
          <w:sz w:val="32"/>
          <w:szCs w:val="32"/>
        </w:rPr>
        <w:t>业房地产有限公司</w:t>
      </w:r>
    </w:p>
    <w:p w14:paraId="21862D7B" w14:textId="77777777" w:rsidR="004A1215" w:rsidRDefault="00000000">
      <w:pPr>
        <w:spacing w:line="480" w:lineRule="exact"/>
        <w:ind w:firstLineChars="600" w:firstLine="1920"/>
        <w:rPr>
          <w:rFonts w:cs="Times New Roman"/>
          <w:sz w:val="44"/>
          <w:szCs w:val="44"/>
        </w:rPr>
      </w:pPr>
      <w:r>
        <w:rPr>
          <w:rFonts w:ascii="宋体" w:hAnsi="宋体" w:cs="宋体" w:hint="eastAsia"/>
          <w:sz w:val="32"/>
          <w:szCs w:val="32"/>
        </w:rPr>
        <w:t>项目名称：明源御景小区</w:t>
      </w:r>
    </w:p>
    <w:p w14:paraId="338B89B2" w14:textId="77777777" w:rsidR="004A1215" w:rsidRDefault="00000000">
      <w:pPr>
        <w:spacing w:line="480" w:lineRule="exact"/>
        <w:jc w:val="center"/>
        <w:rPr>
          <w:rFonts w:ascii="黑体" w:eastAsia="黑体" w:hAnsi="黑体" w:cs="Times New Roman"/>
          <w:b/>
          <w:bCs/>
          <w:sz w:val="36"/>
          <w:szCs w:val="36"/>
        </w:rPr>
      </w:pPr>
      <w:r>
        <w:rPr>
          <w:rFonts w:ascii="黑体" w:eastAsia="黑体" w:hAnsi="黑体" w:cs="Times New Roman"/>
          <w:b/>
          <w:bCs/>
          <w:sz w:val="36"/>
          <w:szCs w:val="36"/>
        </w:rPr>
        <w:br w:type="page"/>
      </w:r>
      <w:r>
        <w:rPr>
          <w:rFonts w:ascii="黑体" w:eastAsia="黑体" w:hAnsi="黑体" w:cs="黑体" w:hint="eastAsia"/>
          <w:b/>
          <w:bCs/>
          <w:sz w:val="36"/>
          <w:szCs w:val="36"/>
        </w:rPr>
        <w:lastRenderedPageBreak/>
        <w:t>明源御</w:t>
      </w:r>
      <w:proofErr w:type="gramStart"/>
      <w:r>
        <w:rPr>
          <w:rFonts w:ascii="黑体" w:eastAsia="黑体" w:hAnsi="黑体" w:cs="黑体" w:hint="eastAsia"/>
          <w:b/>
          <w:bCs/>
          <w:sz w:val="36"/>
          <w:szCs w:val="36"/>
        </w:rPr>
        <w:t>景项目</w:t>
      </w:r>
      <w:proofErr w:type="gramEnd"/>
      <w:r>
        <w:rPr>
          <w:rFonts w:ascii="黑体" w:eastAsia="黑体" w:hAnsi="黑体" w:cs="黑体" w:hint="eastAsia"/>
          <w:b/>
          <w:bCs/>
          <w:sz w:val="36"/>
          <w:szCs w:val="36"/>
        </w:rPr>
        <w:t>预（销）售方案</w:t>
      </w:r>
    </w:p>
    <w:p w14:paraId="0B2E4C7B" w14:textId="77777777" w:rsidR="004A1215" w:rsidRDefault="00000000">
      <w:pPr>
        <w:spacing w:line="48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一、项目基本情况</w:t>
      </w:r>
    </w:p>
    <w:p w14:paraId="0A38C3DC" w14:textId="77777777" w:rsidR="004A1215" w:rsidRDefault="00000000">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赤峰明源</w:t>
      </w:r>
      <w:proofErr w:type="gramStart"/>
      <w:r>
        <w:rPr>
          <w:rFonts w:ascii="仿宋" w:eastAsia="仿宋" w:hAnsi="仿宋" w:cs="仿宋" w:hint="eastAsia"/>
          <w:sz w:val="32"/>
          <w:szCs w:val="32"/>
        </w:rPr>
        <w:t>晟</w:t>
      </w:r>
      <w:proofErr w:type="gramEnd"/>
      <w:r>
        <w:rPr>
          <w:rFonts w:ascii="仿宋" w:eastAsia="仿宋" w:hAnsi="仿宋" w:cs="仿宋" w:hint="eastAsia"/>
          <w:sz w:val="32"/>
          <w:szCs w:val="32"/>
        </w:rPr>
        <w:t>业房地产有限公司开发建设的明源御</w:t>
      </w:r>
      <w:proofErr w:type="gramStart"/>
      <w:r>
        <w:rPr>
          <w:rFonts w:ascii="仿宋" w:eastAsia="仿宋" w:hAnsi="仿宋" w:cs="仿宋" w:hint="eastAsia"/>
          <w:sz w:val="32"/>
          <w:szCs w:val="32"/>
        </w:rPr>
        <w:t>景项目</w:t>
      </w:r>
      <w:proofErr w:type="gramEnd"/>
      <w:r>
        <w:rPr>
          <w:rFonts w:ascii="仿宋" w:eastAsia="仿宋" w:hAnsi="仿宋" w:cs="仿宋" w:hint="eastAsia"/>
          <w:sz w:val="32"/>
          <w:szCs w:val="32"/>
        </w:rPr>
        <w:t>位于赤峰市新城区八家</w:t>
      </w:r>
      <w:proofErr w:type="gramStart"/>
      <w:r>
        <w:rPr>
          <w:rFonts w:ascii="仿宋" w:eastAsia="仿宋" w:hAnsi="仿宋" w:cs="仿宋" w:hint="eastAsia"/>
          <w:sz w:val="32"/>
          <w:szCs w:val="32"/>
        </w:rPr>
        <w:t>组团经棚路西</w:t>
      </w:r>
      <w:proofErr w:type="gramEnd"/>
      <w:r>
        <w:rPr>
          <w:rFonts w:ascii="仿宋" w:eastAsia="仿宋" w:hAnsi="仿宋" w:cs="仿宋" w:hint="eastAsia"/>
          <w:sz w:val="32"/>
          <w:szCs w:val="32"/>
        </w:rPr>
        <w:t>、规划五路东、规划六街北明源御景小区。建设用地面积30656.06平方米。土地性质为国有，土地取得方式为出让。土地用途为城镇住宅用地用地。土地使用年限住宅用地为</w:t>
      </w:r>
      <w:r>
        <w:rPr>
          <w:rFonts w:ascii="仿宋" w:eastAsia="仿宋" w:hAnsi="仿宋" w:cs="仿宋"/>
          <w:sz w:val="32"/>
          <w:szCs w:val="32"/>
        </w:rPr>
        <w:t>70</w:t>
      </w:r>
      <w:r>
        <w:rPr>
          <w:rFonts w:ascii="仿宋" w:eastAsia="仿宋" w:hAnsi="仿宋" w:cs="仿宋" w:hint="eastAsia"/>
          <w:sz w:val="32"/>
          <w:szCs w:val="32"/>
        </w:rPr>
        <w:t>年，从2022年1月29日至2092年1月28日。本项目容积率为2.0，绿化率为36%，建筑密度为19.99,车位</w:t>
      </w:r>
      <w:proofErr w:type="gramStart"/>
      <w:r>
        <w:rPr>
          <w:rFonts w:ascii="仿宋" w:eastAsia="仿宋" w:hAnsi="仿宋" w:cs="仿宋" w:hint="eastAsia"/>
          <w:sz w:val="32"/>
          <w:szCs w:val="32"/>
        </w:rPr>
        <w:t>配比率</w:t>
      </w:r>
      <w:proofErr w:type="gramEnd"/>
      <w:r>
        <w:rPr>
          <w:rFonts w:ascii="仿宋" w:eastAsia="仿宋" w:hAnsi="仿宋" w:cs="仿宋" w:hint="eastAsia"/>
          <w:sz w:val="32"/>
          <w:szCs w:val="32"/>
        </w:rPr>
        <w:t>1:</w:t>
      </w:r>
      <w:r>
        <w:rPr>
          <w:rFonts w:ascii="仿宋" w:eastAsia="仿宋" w:hAnsi="仿宋" w:cs="仿宋"/>
          <w:sz w:val="32"/>
          <w:szCs w:val="32"/>
        </w:rPr>
        <w:t>0.9</w:t>
      </w:r>
      <w:r>
        <w:rPr>
          <w:rFonts w:ascii="仿宋" w:eastAsia="仿宋" w:hAnsi="仿宋" w:cs="仿宋" w:hint="eastAsia"/>
          <w:sz w:val="32"/>
          <w:szCs w:val="32"/>
        </w:rPr>
        <w:t>。建筑结构类型为钢混结构。</w:t>
      </w:r>
    </w:p>
    <w:p w14:paraId="3EBE72BD" w14:textId="77777777" w:rsidR="004A1215" w:rsidRDefault="00000000">
      <w:pPr>
        <w:pStyle w:val="1"/>
        <w:spacing w:line="480" w:lineRule="exact"/>
        <w:ind w:left="630" w:firstLineChars="0" w:firstLine="0"/>
        <w:rPr>
          <w:rFonts w:ascii="黑体" w:eastAsia="黑体" w:hAnsi="黑体" w:cs="Times New Roman"/>
          <w:b/>
          <w:bCs/>
          <w:sz w:val="32"/>
          <w:szCs w:val="32"/>
        </w:rPr>
      </w:pPr>
      <w:r>
        <w:rPr>
          <w:rFonts w:ascii="黑体" w:eastAsia="黑体" w:hAnsi="黑体" w:cs="黑体" w:hint="eastAsia"/>
          <w:b/>
          <w:bCs/>
          <w:sz w:val="32"/>
          <w:szCs w:val="32"/>
        </w:rPr>
        <w:t>二、建设进度安排及房屋交付时间</w:t>
      </w:r>
    </w:p>
    <w:p w14:paraId="2B448FC2"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开工日期：2022年7月1日；</w:t>
      </w:r>
    </w:p>
    <w:p w14:paraId="004BC9D1"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竣工日期：2024年12月31日；</w:t>
      </w:r>
    </w:p>
    <w:p w14:paraId="7689FD36"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交付日期：预计于2025年6月30日之前交付使用。</w:t>
      </w:r>
    </w:p>
    <w:p w14:paraId="26C3F9DB" w14:textId="77777777" w:rsidR="004A1215" w:rsidRDefault="00000000">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截止目前，该项目形象进度已完成</w:t>
      </w:r>
      <w:r>
        <w:rPr>
          <w:rFonts w:ascii="仿宋" w:eastAsia="仿宋" w:hAnsi="仿宋" w:cs="仿宋" w:hint="eastAsia"/>
          <w:sz w:val="32"/>
          <w:szCs w:val="32"/>
          <w:u w:val="single"/>
        </w:rPr>
        <w:t>5</w:t>
      </w:r>
      <w:r>
        <w:rPr>
          <w:rFonts w:ascii="仿宋" w:eastAsia="仿宋" w:hAnsi="仿宋" w:cs="仿宋" w:hint="eastAsia"/>
          <w:sz w:val="32"/>
          <w:szCs w:val="32"/>
        </w:rPr>
        <w:t>层封顶。</w:t>
      </w:r>
    </w:p>
    <w:p w14:paraId="47550460" w14:textId="77777777" w:rsidR="004A1215" w:rsidRDefault="00000000">
      <w:pPr>
        <w:pStyle w:val="1"/>
        <w:spacing w:line="480" w:lineRule="exact"/>
        <w:ind w:left="630" w:firstLineChars="0" w:firstLine="0"/>
        <w:rPr>
          <w:rFonts w:ascii="黑体" w:eastAsia="黑体" w:hAnsi="黑体" w:cs="Times New Roman"/>
          <w:b/>
          <w:bCs/>
          <w:sz w:val="32"/>
          <w:szCs w:val="32"/>
        </w:rPr>
      </w:pPr>
      <w:r>
        <w:rPr>
          <w:rFonts w:ascii="黑体" w:eastAsia="黑体" w:hAnsi="黑体" w:cs="黑体" w:hint="eastAsia"/>
          <w:b/>
          <w:bCs/>
          <w:sz w:val="32"/>
          <w:szCs w:val="32"/>
        </w:rPr>
        <w:t>三、商品房装饰、设备交付标准</w:t>
      </w:r>
    </w:p>
    <w:p w14:paraId="2395AB19" w14:textId="77777777" w:rsidR="004A1215" w:rsidRDefault="00000000">
      <w:pPr>
        <w:spacing w:line="480" w:lineRule="exact"/>
        <w:ind w:firstLineChars="200" w:firstLine="643"/>
        <w:rPr>
          <w:rFonts w:ascii="仿宋" w:eastAsia="仿宋" w:hAnsi="仿宋" w:cs="仿宋"/>
          <w:sz w:val="32"/>
          <w:szCs w:val="32"/>
        </w:rPr>
      </w:pPr>
      <w:r>
        <w:rPr>
          <w:rFonts w:ascii="仿宋" w:eastAsia="仿宋" w:hAnsi="仿宋" w:cs="仿宋" w:hint="eastAsia"/>
          <w:b/>
          <w:bCs/>
          <w:sz w:val="32"/>
          <w:szCs w:val="32"/>
        </w:rPr>
        <w:t>住宅交付标准：</w:t>
      </w:r>
      <w:r>
        <w:rPr>
          <w:rFonts w:ascii="仿宋" w:eastAsia="仿宋" w:hAnsi="仿宋" w:cs="仿宋" w:hint="eastAsia"/>
          <w:sz w:val="32"/>
          <w:szCs w:val="32"/>
        </w:rPr>
        <w:t>入户门为防盗门 ；窗为中空断桥铝3</w:t>
      </w:r>
      <w:proofErr w:type="gramStart"/>
      <w:r>
        <w:rPr>
          <w:rFonts w:ascii="仿宋" w:eastAsia="仿宋" w:hAnsi="仿宋" w:cs="仿宋" w:hint="eastAsia"/>
          <w:sz w:val="32"/>
          <w:szCs w:val="32"/>
        </w:rPr>
        <w:t>玻</w:t>
      </w:r>
      <w:proofErr w:type="gramEnd"/>
      <w:r>
        <w:rPr>
          <w:rFonts w:ascii="仿宋" w:eastAsia="仿宋" w:hAnsi="仿宋" w:cs="仿宋" w:hint="eastAsia"/>
          <w:sz w:val="32"/>
          <w:szCs w:val="32"/>
        </w:rPr>
        <w:t>窗；屋内墙水泥砂浆 ；地面为细石混泥土地面 ；厨房、卫生间内墙为水泥砂浆 ，地面为细石混泥土地面 ；暖气为地暖；室内灯具为白炽灯；电话、有线电视、宽带室内设接口，水表 电表 天然气表安装到位。</w:t>
      </w:r>
    </w:p>
    <w:p w14:paraId="3FD197DA" w14:textId="77777777" w:rsidR="004A1215" w:rsidRDefault="00000000">
      <w:pPr>
        <w:spacing w:line="480" w:lineRule="exact"/>
        <w:ind w:firstLineChars="200" w:firstLine="643"/>
        <w:rPr>
          <w:rFonts w:ascii="仿宋" w:eastAsia="仿宋" w:hAnsi="仿宋" w:cs="仿宋"/>
          <w:sz w:val="32"/>
          <w:szCs w:val="32"/>
        </w:rPr>
      </w:pPr>
      <w:r>
        <w:rPr>
          <w:rFonts w:ascii="仿宋" w:eastAsia="仿宋" w:hAnsi="仿宋" w:cs="仿宋" w:hint="eastAsia"/>
          <w:b/>
          <w:bCs/>
          <w:sz w:val="32"/>
          <w:szCs w:val="32"/>
        </w:rPr>
        <w:t>仓库交付标准：</w:t>
      </w:r>
      <w:r>
        <w:rPr>
          <w:rFonts w:ascii="仿宋" w:eastAsia="仿宋" w:hAnsi="仿宋" w:cs="仿宋" w:hint="eastAsia"/>
          <w:sz w:val="32"/>
          <w:szCs w:val="32"/>
        </w:rPr>
        <w:t>入户门为 钢制防盗门 ；内墙</w:t>
      </w:r>
      <w:proofErr w:type="gramStart"/>
      <w:r>
        <w:rPr>
          <w:rFonts w:ascii="仿宋" w:eastAsia="仿宋" w:hAnsi="仿宋" w:cs="仿宋" w:hint="eastAsia"/>
          <w:sz w:val="32"/>
          <w:szCs w:val="32"/>
        </w:rPr>
        <w:t>为刮白</w:t>
      </w:r>
      <w:proofErr w:type="gramEnd"/>
      <w:r>
        <w:rPr>
          <w:rFonts w:ascii="仿宋" w:eastAsia="仿宋" w:hAnsi="仿宋" w:cs="仿宋" w:hint="eastAsia"/>
          <w:sz w:val="32"/>
          <w:szCs w:val="32"/>
        </w:rPr>
        <w:t>；地面为混凝土地面 ；天花板</w:t>
      </w:r>
      <w:proofErr w:type="gramStart"/>
      <w:r>
        <w:rPr>
          <w:rFonts w:ascii="仿宋" w:eastAsia="仿宋" w:hAnsi="仿宋" w:cs="仿宋" w:hint="eastAsia"/>
          <w:sz w:val="32"/>
          <w:szCs w:val="32"/>
        </w:rPr>
        <w:t>为刮白</w:t>
      </w:r>
      <w:proofErr w:type="gramEnd"/>
      <w:r>
        <w:rPr>
          <w:rFonts w:ascii="仿宋" w:eastAsia="仿宋" w:hAnsi="仿宋" w:cs="仿宋" w:hint="eastAsia"/>
          <w:sz w:val="32"/>
          <w:szCs w:val="32"/>
        </w:rPr>
        <w:t>；室内灯具为白炽灯 ；电表安装到位。</w:t>
      </w:r>
    </w:p>
    <w:p w14:paraId="66BB61C1" w14:textId="77777777" w:rsidR="004A1215" w:rsidRDefault="00000000">
      <w:pPr>
        <w:spacing w:line="480" w:lineRule="exact"/>
        <w:ind w:firstLineChars="200" w:firstLine="643"/>
        <w:rPr>
          <w:rFonts w:ascii="仿宋" w:eastAsia="仿宋" w:hAnsi="仿宋" w:cs="仿宋"/>
          <w:i/>
          <w:color w:val="FF0000"/>
          <w:sz w:val="32"/>
          <w:szCs w:val="32"/>
        </w:rPr>
      </w:pPr>
      <w:r>
        <w:rPr>
          <w:rFonts w:ascii="仿宋" w:eastAsia="仿宋" w:hAnsi="仿宋" w:cs="仿宋" w:hint="eastAsia"/>
          <w:b/>
          <w:sz w:val="32"/>
          <w:szCs w:val="32"/>
        </w:rPr>
        <w:t>车位交付标椎：</w:t>
      </w:r>
      <w:r>
        <w:rPr>
          <w:rFonts w:ascii="仿宋" w:eastAsia="仿宋" w:hAnsi="仿宋" w:cs="仿宋" w:hint="eastAsia"/>
          <w:sz w:val="32"/>
          <w:szCs w:val="32"/>
        </w:rPr>
        <w:t>地面为金刚砂固化地坪 ；暖气无 。</w:t>
      </w:r>
    </w:p>
    <w:p w14:paraId="3DA227F8" w14:textId="77777777" w:rsidR="004A1215" w:rsidRDefault="00000000">
      <w:pPr>
        <w:spacing w:line="480" w:lineRule="exact"/>
        <w:ind w:firstLineChars="200" w:firstLine="640"/>
        <w:rPr>
          <w:rFonts w:ascii="仿宋" w:eastAsia="仿宋" w:hAnsi="仿宋" w:cs="Times New Roman"/>
          <w:sz w:val="32"/>
          <w:szCs w:val="32"/>
        </w:rPr>
      </w:pPr>
      <w:r>
        <w:rPr>
          <w:rFonts w:ascii="仿宋_GB2312" w:eastAsia="仿宋_GB2312" w:hint="eastAsia"/>
          <w:sz w:val="32"/>
          <w:szCs w:val="32"/>
        </w:rPr>
        <w:t>本项目按照内建房[2013]373号及</w:t>
      </w:r>
      <w:proofErr w:type="gramStart"/>
      <w:r>
        <w:rPr>
          <w:rFonts w:ascii="仿宋_GB2312" w:eastAsia="仿宋_GB2312" w:hint="eastAsia"/>
          <w:sz w:val="32"/>
          <w:szCs w:val="32"/>
        </w:rPr>
        <w:t>赤</w:t>
      </w:r>
      <w:proofErr w:type="gramEnd"/>
      <w:r>
        <w:rPr>
          <w:rFonts w:ascii="仿宋_GB2312" w:eastAsia="仿宋_GB2312" w:hint="eastAsia"/>
          <w:sz w:val="32"/>
          <w:szCs w:val="32"/>
        </w:rPr>
        <w:t>建</w:t>
      </w:r>
      <w:proofErr w:type="gramStart"/>
      <w:r>
        <w:rPr>
          <w:rFonts w:ascii="仿宋_GB2312" w:eastAsia="仿宋_GB2312" w:hint="eastAsia"/>
          <w:sz w:val="32"/>
          <w:szCs w:val="32"/>
        </w:rPr>
        <w:t>发房字</w:t>
      </w:r>
      <w:proofErr w:type="gramEnd"/>
      <w:r>
        <w:rPr>
          <w:rFonts w:ascii="仿宋_GB2312" w:eastAsia="仿宋_GB2312" w:hint="eastAsia"/>
          <w:sz w:val="32"/>
          <w:szCs w:val="32"/>
        </w:rPr>
        <w:t>[2014]5号文件执行全装修住宅开发建设要求、面积、比例等内容。全装修采用菜单式集体委托方式进行，由购房者选择装修方案后，委托开发建设单位进行装修。我公司与购房者签订委</w:t>
      </w:r>
      <w:r>
        <w:rPr>
          <w:rFonts w:ascii="仿宋_GB2312" w:eastAsia="仿宋_GB2312" w:hint="eastAsia"/>
          <w:sz w:val="32"/>
          <w:szCs w:val="32"/>
        </w:rPr>
        <w:lastRenderedPageBreak/>
        <w:t>托装修协议。协议中将</w:t>
      </w:r>
      <w:proofErr w:type="gramStart"/>
      <w:r>
        <w:rPr>
          <w:rFonts w:ascii="仿宋_GB2312" w:eastAsia="仿宋_GB2312" w:hint="eastAsia"/>
          <w:sz w:val="32"/>
          <w:szCs w:val="32"/>
        </w:rPr>
        <w:t>明确全</w:t>
      </w:r>
      <w:proofErr w:type="gramEnd"/>
      <w:r>
        <w:rPr>
          <w:rFonts w:ascii="仿宋_GB2312" w:eastAsia="仿宋_GB2312" w:hint="eastAsia"/>
          <w:sz w:val="32"/>
          <w:szCs w:val="32"/>
        </w:rPr>
        <w:t>装修房屋的房号、面积、装修的标准和</w:t>
      </w:r>
      <w:proofErr w:type="gramStart"/>
      <w:r>
        <w:rPr>
          <w:rFonts w:ascii="仿宋_GB2312" w:eastAsia="仿宋_GB2312" w:hint="eastAsia"/>
          <w:sz w:val="32"/>
          <w:szCs w:val="32"/>
        </w:rPr>
        <w:t>选用部</w:t>
      </w:r>
      <w:proofErr w:type="gramEnd"/>
      <w:r>
        <w:rPr>
          <w:rFonts w:ascii="仿宋_GB2312" w:eastAsia="仿宋_GB2312" w:hint="eastAsia"/>
          <w:sz w:val="32"/>
          <w:szCs w:val="32"/>
        </w:rPr>
        <w:t>品、部件、材料的品牌以及装修费用预算。</w:t>
      </w:r>
    </w:p>
    <w:p w14:paraId="10E41C6E" w14:textId="77777777" w:rsidR="004A1215" w:rsidRDefault="00000000">
      <w:pPr>
        <w:spacing w:line="4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（具体交付标准见附件</w:t>
      </w:r>
      <w:r>
        <w:rPr>
          <w:rFonts w:ascii="楷体" w:eastAsia="楷体" w:hAnsi="楷体" w:cs="楷体"/>
          <w:b/>
          <w:bCs/>
          <w:sz w:val="32"/>
          <w:szCs w:val="32"/>
        </w:rPr>
        <w:t>1</w:t>
      </w:r>
      <w:r>
        <w:rPr>
          <w:rFonts w:ascii="楷体" w:eastAsia="楷体" w:hAnsi="楷体" w:cs="楷体" w:hint="eastAsia"/>
          <w:b/>
          <w:bCs/>
          <w:sz w:val="32"/>
          <w:szCs w:val="32"/>
        </w:rPr>
        <w:t>：明源御景小区商品房装饰、设备交付标准）。</w:t>
      </w:r>
    </w:p>
    <w:p w14:paraId="1A235871" w14:textId="77777777" w:rsidR="004A1215" w:rsidRDefault="00000000">
      <w:pPr>
        <w:spacing w:line="48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四、预售房屋套数、面积预测及分摊情况、公共部位和公共设施的具体范围</w:t>
      </w:r>
      <w:r>
        <w:rPr>
          <w:rFonts w:ascii="楷体" w:eastAsia="楷体" w:hAnsi="楷体" w:cs="楷体" w:hint="eastAsia"/>
          <w:b/>
          <w:bCs/>
          <w:sz w:val="32"/>
          <w:szCs w:val="32"/>
        </w:rPr>
        <w:t>（数据来源于[2022]</w:t>
      </w:r>
      <w:proofErr w:type="gramStart"/>
      <w:r>
        <w:rPr>
          <w:rFonts w:ascii="楷体" w:eastAsia="楷体" w:hAnsi="楷体" w:cs="楷体" w:hint="eastAsia"/>
          <w:b/>
          <w:bCs/>
          <w:sz w:val="32"/>
          <w:szCs w:val="32"/>
        </w:rPr>
        <w:t>赤房测预测字</w:t>
      </w:r>
      <w:proofErr w:type="gramEnd"/>
      <w:r>
        <w:rPr>
          <w:rFonts w:ascii="楷体" w:eastAsia="楷体" w:hAnsi="楷体" w:cs="楷体" w:hint="eastAsia"/>
          <w:b/>
          <w:bCs/>
          <w:sz w:val="32"/>
          <w:szCs w:val="32"/>
        </w:rPr>
        <w:t>第013号ZY2211002号商品房测绘成果报告书及建施图纸）</w:t>
      </w:r>
    </w:p>
    <w:p w14:paraId="5904AE88" w14:textId="77777777" w:rsidR="004A1215" w:rsidRDefault="00000000">
      <w:pPr>
        <w:spacing w:line="480" w:lineRule="exact"/>
        <w:ind w:firstLineChars="200" w:firstLine="643"/>
        <w:rPr>
          <w:rFonts w:ascii="楷体" w:eastAsia="楷体" w:hAnsi="楷体" w:cs="Times New Roman"/>
          <w:b/>
          <w:bCs/>
          <w:color w:val="00B0F0"/>
          <w:sz w:val="32"/>
          <w:szCs w:val="32"/>
        </w:rPr>
      </w:pPr>
      <w:r>
        <w:rPr>
          <w:rFonts w:ascii="楷体" w:eastAsia="楷体" w:hAnsi="楷体" w:cs="楷体" w:hint="eastAsia"/>
          <w:b/>
          <w:bCs/>
          <w:sz w:val="32"/>
          <w:szCs w:val="32"/>
        </w:rPr>
        <w:t>（一）预售房屋套数、面积预测及分摊情况</w:t>
      </w:r>
    </w:p>
    <w:p w14:paraId="23A87C30" w14:textId="77777777" w:rsidR="004A1215" w:rsidRDefault="00000000">
      <w:pPr>
        <w:spacing w:line="480" w:lineRule="exact"/>
        <w:ind w:firstLineChars="200" w:firstLine="640"/>
        <w:rPr>
          <w:rFonts w:ascii="楷体" w:eastAsia="楷体" w:hAnsi="楷体" w:cs="Times New Roman"/>
          <w:sz w:val="32"/>
          <w:szCs w:val="32"/>
        </w:rPr>
      </w:pPr>
      <w:r>
        <w:rPr>
          <w:rFonts w:ascii="仿宋" w:eastAsia="仿宋" w:hAnsi="仿宋" w:cs="仿宋" w:hint="eastAsia"/>
          <w:sz w:val="32"/>
          <w:szCs w:val="32"/>
        </w:rPr>
        <w:t>本项目共开发商品房8幢及配套用房2幢，规划建筑面积为</w:t>
      </w:r>
      <w:r>
        <w:rPr>
          <w:rFonts w:ascii="仿宋" w:eastAsia="仿宋" w:hAnsi="仿宋" w:cs="仿宋"/>
          <w:sz w:val="32"/>
          <w:szCs w:val="32"/>
        </w:rPr>
        <w:t>99660.02</w:t>
      </w:r>
      <w:r>
        <w:rPr>
          <w:rFonts w:ascii="仿宋" w:eastAsia="仿宋" w:hAnsi="仿宋" w:cs="仿宋" w:hint="eastAsia"/>
          <w:sz w:val="32"/>
          <w:szCs w:val="32"/>
        </w:rPr>
        <w:t>平方米（其中含地下面积</w:t>
      </w:r>
      <w:r>
        <w:rPr>
          <w:rFonts w:ascii="仿宋" w:eastAsia="仿宋" w:hAnsi="仿宋" w:cs="仿宋"/>
          <w:sz w:val="32"/>
          <w:szCs w:val="32"/>
        </w:rPr>
        <w:t>38422.09</w:t>
      </w:r>
      <w:r>
        <w:rPr>
          <w:rFonts w:ascii="仿宋" w:eastAsia="仿宋" w:hAnsi="仿宋" w:cs="仿宋" w:hint="eastAsia"/>
          <w:sz w:val="32"/>
          <w:szCs w:val="32"/>
        </w:rPr>
        <w:t>平方米）。本次申请办理商品房预（销）售许可为1-8号楼。房屋测绘暂测总建筑面积为98700.54平方米。总套数</w:t>
      </w:r>
      <w:r>
        <w:rPr>
          <w:rFonts w:ascii="仿宋" w:eastAsia="仿宋" w:hAnsi="仿宋" w:cs="仿宋"/>
          <w:sz w:val="32"/>
          <w:szCs w:val="32"/>
        </w:rPr>
        <w:t xml:space="preserve"> </w:t>
      </w:r>
      <w:r>
        <w:rPr>
          <w:rFonts w:ascii="仿宋" w:eastAsia="仿宋" w:hAnsi="仿宋" w:cs="仿宋" w:hint="eastAsia"/>
          <w:sz w:val="32"/>
          <w:szCs w:val="32"/>
        </w:rPr>
        <w:t>：504套。</w:t>
      </w:r>
      <w:r>
        <w:rPr>
          <w:rFonts w:ascii="仿宋" w:eastAsia="仿宋" w:hAnsi="仿宋" w:cs="仿宋" w:hint="eastAsia"/>
          <w:b/>
          <w:bCs/>
          <w:sz w:val="32"/>
          <w:szCs w:val="32"/>
        </w:rPr>
        <w:t>地下建筑面积37486.21平方米，其中地下人防工程9850.2平方米。</w:t>
      </w:r>
    </w:p>
    <w:p w14:paraId="11B0FCAE" w14:textId="77777777" w:rsidR="004A1215" w:rsidRDefault="00000000">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本次申请预售总套数为1133套，建筑面积为81764.87平方米（套内建筑面积为59411.39平方米，公摊总面积为：22353.48平方米）。其中住宅504套，建筑面积为59516.21平方米；</w:t>
      </w:r>
      <w:r>
        <w:rPr>
          <w:rFonts w:ascii="仿宋" w:eastAsia="仿宋" w:hAnsi="仿宋" w:cs="仿宋" w:hint="eastAsia"/>
          <w:color w:val="000000" w:themeColor="text1"/>
          <w:sz w:val="32"/>
          <w:szCs w:val="32"/>
        </w:rPr>
        <w:t>车位456套，建筑面积为15363.05平方米；仓库1</w:t>
      </w:r>
      <w:r>
        <w:rPr>
          <w:rFonts w:ascii="仿宋" w:eastAsia="仿宋" w:hAnsi="仿宋" w:cs="仿宋"/>
          <w:color w:val="000000" w:themeColor="text1"/>
          <w:sz w:val="32"/>
          <w:szCs w:val="32"/>
        </w:rPr>
        <w:t>73</w:t>
      </w:r>
      <w:r>
        <w:rPr>
          <w:rFonts w:ascii="仿宋" w:eastAsia="仿宋" w:hAnsi="仿宋" w:cs="仿宋" w:hint="eastAsia"/>
          <w:color w:val="000000" w:themeColor="text1"/>
          <w:sz w:val="32"/>
          <w:szCs w:val="32"/>
        </w:rPr>
        <w:t>套，建筑面积</w:t>
      </w:r>
      <w:r>
        <w:rPr>
          <w:rFonts w:ascii="仿宋" w:eastAsia="仿宋" w:hAnsi="仿宋" w:cs="仿宋"/>
          <w:color w:val="000000" w:themeColor="text1"/>
          <w:sz w:val="32"/>
          <w:szCs w:val="32"/>
        </w:rPr>
        <w:t>6885.61</w:t>
      </w:r>
      <w:r>
        <w:rPr>
          <w:rFonts w:ascii="仿宋" w:eastAsia="仿宋" w:hAnsi="仿宋" w:cs="仿宋" w:hint="eastAsia"/>
          <w:color w:val="000000" w:themeColor="text1"/>
          <w:sz w:val="32"/>
          <w:szCs w:val="32"/>
        </w:rPr>
        <w:t>平方米；</w:t>
      </w:r>
      <w:r>
        <w:rPr>
          <w:rFonts w:ascii="仿宋" w:eastAsia="仿宋" w:hAnsi="仿宋" w:cs="仿宋" w:hint="eastAsia"/>
          <w:sz w:val="32"/>
          <w:szCs w:val="32"/>
        </w:rPr>
        <w:t>具体数据见下表：</w:t>
      </w:r>
    </w:p>
    <w:p w14:paraId="4DDA5E60" w14:textId="77777777" w:rsidR="004A1215" w:rsidRDefault="00000000">
      <w:pPr>
        <w:spacing w:line="480" w:lineRule="exact"/>
        <w:jc w:val="center"/>
        <w:rPr>
          <w:rFonts w:ascii="仿宋" w:eastAsia="仿宋" w:hAnsi="仿宋" w:cs="Times New Roman"/>
          <w:sz w:val="32"/>
          <w:szCs w:val="32"/>
        </w:rPr>
      </w:pPr>
      <w:proofErr w:type="gramStart"/>
      <w:r>
        <w:rPr>
          <w:rFonts w:ascii="仿宋" w:eastAsia="仿宋" w:hAnsi="仿宋" w:cs="仿宋" w:hint="eastAsia"/>
          <w:b/>
          <w:bCs/>
          <w:sz w:val="32"/>
          <w:szCs w:val="32"/>
        </w:rPr>
        <w:t>拟销售</w:t>
      </w:r>
      <w:proofErr w:type="gramEnd"/>
      <w:r>
        <w:rPr>
          <w:rFonts w:ascii="仿宋" w:eastAsia="仿宋" w:hAnsi="仿宋" w:cs="仿宋" w:hint="eastAsia"/>
          <w:b/>
          <w:bCs/>
          <w:sz w:val="32"/>
          <w:szCs w:val="32"/>
        </w:rPr>
        <w:t>住宅面积统计表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096"/>
        <w:gridCol w:w="1962"/>
        <w:gridCol w:w="1998"/>
        <w:gridCol w:w="1162"/>
      </w:tblGrid>
      <w:tr w:rsidR="004A1215" w14:paraId="6E51CEC6" w14:textId="77777777">
        <w:trPr>
          <w:trHeight w:val="613"/>
          <w:jc w:val="center"/>
        </w:trPr>
        <w:tc>
          <w:tcPr>
            <w:tcW w:w="1304" w:type="dxa"/>
            <w:vAlign w:val="center"/>
          </w:tcPr>
          <w:p w14:paraId="4D63676F"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楼号</w:t>
            </w:r>
          </w:p>
        </w:tc>
        <w:tc>
          <w:tcPr>
            <w:tcW w:w="2096" w:type="dxa"/>
            <w:vAlign w:val="center"/>
          </w:tcPr>
          <w:p w14:paraId="7983F000"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建筑面积</w:t>
            </w:r>
          </w:p>
          <w:p w14:paraId="559B38AB"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单位：</w:t>
            </w:r>
            <w:r>
              <w:rPr>
                <w:rFonts w:ascii="仿宋" w:eastAsia="仿宋" w:hAnsi="仿宋" w:cs="仿宋"/>
                <w:kern w:val="0"/>
                <w:sz w:val="28"/>
                <w:szCs w:val="28"/>
              </w:rPr>
              <w:t>M</w:t>
            </w:r>
            <w:r>
              <w:rPr>
                <w:rFonts w:ascii="仿宋" w:eastAsia="仿宋" w:hAnsi="仿宋" w:cs="仿宋"/>
                <w:kern w:val="0"/>
                <w:sz w:val="28"/>
                <w:szCs w:val="28"/>
                <w:vertAlign w:val="superscript"/>
              </w:rPr>
              <w:t>2</w:t>
            </w:r>
          </w:p>
        </w:tc>
        <w:tc>
          <w:tcPr>
            <w:tcW w:w="1962" w:type="dxa"/>
            <w:vAlign w:val="center"/>
          </w:tcPr>
          <w:p w14:paraId="3ED9DDF3"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套内面积</w:t>
            </w:r>
          </w:p>
          <w:p w14:paraId="47248759"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单位：</w:t>
            </w:r>
            <w:r>
              <w:rPr>
                <w:rFonts w:ascii="仿宋" w:eastAsia="仿宋" w:hAnsi="仿宋" w:cs="仿宋"/>
                <w:kern w:val="0"/>
                <w:sz w:val="28"/>
                <w:szCs w:val="28"/>
              </w:rPr>
              <w:t>M</w:t>
            </w:r>
            <w:r>
              <w:rPr>
                <w:rFonts w:ascii="仿宋" w:eastAsia="仿宋" w:hAnsi="仿宋" w:cs="仿宋"/>
                <w:kern w:val="0"/>
                <w:sz w:val="28"/>
                <w:szCs w:val="28"/>
                <w:vertAlign w:val="superscript"/>
              </w:rPr>
              <w:t>2</w:t>
            </w:r>
          </w:p>
        </w:tc>
        <w:tc>
          <w:tcPr>
            <w:tcW w:w="1998" w:type="dxa"/>
            <w:vAlign w:val="center"/>
          </w:tcPr>
          <w:p w14:paraId="5F693387"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公摊面积</w:t>
            </w:r>
          </w:p>
          <w:p w14:paraId="61EAA5D9"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单位：</w:t>
            </w:r>
            <w:r>
              <w:rPr>
                <w:rFonts w:ascii="仿宋" w:eastAsia="仿宋" w:hAnsi="仿宋" w:cs="仿宋"/>
                <w:kern w:val="0"/>
                <w:sz w:val="28"/>
                <w:szCs w:val="28"/>
              </w:rPr>
              <w:t>M</w:t>
            </w:r>
            <w:r>
              <w:rPr>
                <w:rFonts w:ascii="仿宋" w:eastAsia="仿宋" w:hAnsi="仿宋" w:cs="仿宋"/>
                <w:kern w:val="0"/>
                <w:sz w:val="28"/>
                <w:szCs w:val="28"/>
                <w:vertAlign w:val="superscript"/>
              </w:rPr>
              <w:t>2</w:t>
            </w:r>
          </w:p>
        </w:tc>
        <w:tc>
          <w:tcPr>
            <w:tcW w:w="1162" w:type="dxa"/>
            <w:vAlign w:val="center"/>
          </w:tcPr>
          <w:p w14:paraId="01E94D94" w14:textId="77777777" w:rsidR="004A1215" w:rsidRDefault="00000000">
            <w:pPr>
              <w:widowControl/>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套数</w:t>
            </w:r>
          </w:p>
        </w:tc>
      </w:tr>
      <w:tr w:rsidR="004A1215" w14:paraId="20D526F4" w14:textId="77777777">
        <w:trPr>
          <w:trHeight w:val="359"/>
          <w:jc w:val="center"/>
        </w:trPr>
        <w:tc>
          <w:tcPr>
            <w:tcW w:w="1304" w:type="dxa"/>
            <w:vAlign w:val="center"/>
          </w:tcPr>
          <w:p w14:paraId="537681FC"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1号楼</w:t>
            </w:r>
          </w:p>
        </w:tc>
        <w:tc>
          <w:tcPr>
            <w:tcW w:w="2096" w:type="dxa"/>
            <w:vAlign w:val="center"/>
          </w:tcPr>
          <w:p w14:paraId="04657B4A"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9409.12</w:t>
            </w:r>
          </w:p>
        </w:tc>
        <w:tc>
          <w:tcPr>
            <w:tcW w:w="1962" w:type="dxa"/>
            <w:vAlign w:val="center"/>
          </w:tcPr>
          <w:p w14:paraId="44377816"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7728.49 </w:t>
            </w:r>
          </w:p>
        </w:tc>
        <w:tc>
          <w:tcPr>
            <w:tcW w:w="1998" w:type="dxa"/>
            <w:vAlign w:val="center"/>
          </w:tcPr>
          <w:p w14:paraId="1F06B24B"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1680.63 </w:t>
            </w:r>
          </w:p>
        </w:tc>
        <w:tc>
          <w:tcPr>
            <w:tcW w:w="1162" w:type="dxa"/>
            <w:vAlign w:val="center"/>
          </w:tcPr>
          <w:p w14:paraId="5EF2B9F7"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72</w:t>
            </w:r>
          </w:p>
        </w:tc>
      </w:tr>
      <w:tr w:rsidR="004A1215" w14:paraId="439EA2AA" w14:textId="77777777">
        <w:trPr>
          <w:trHeight w:val="477"/>
          <w:jc w:val="center"/>
        </w:trPr>
        <w:tc>
          <w:tcPr>
            <w:tcW w:w="1304" w:type="dxa"/>
            <w:vAlign w:val="center"/>
          </w:tcPr>
          <w:p w14:paraId="2C441989"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2号楼</w:t>
            </w:r>
          </w:p>
        </w:tc>
        <w:tc>
          <w:tcPr>
            <w:tcW w:w="2096" w:type="dxa"/>
            <w:vAlign w:val="center"/>
          </w:tcPr>
          <w:p w14:paraId="4B946DC4"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6161.64</w:t>
            </w:r>
          </w:p>
        </w:tc>
        <w:tc>
          <w:tcPr>
            <w:tcW w:w="1962" w:type="dxa"/>
            <w:vAlign w:val="center"/>
          </w:tcPr>
          <w:p w14:paraId="1843DF9B"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5023.42 </w:t>
            </w:r>
          </w:p>
        </w:tc>
        <w:tc>
          <w:tcPr>
            <w:tcW w:w="1998" w:type="dxa"/>
            <w:vAlign w:val="center"/>
          </w:tcPr>
          <w:p w14:paraId="7EE60A42"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1138.22 </w:t>
            </w:r>
          </w:p>
        </w:tc>
        <w:tc>
          <w:tcPr>
            <w:tcW w:w="1162" w:type="dxa"/>
            <w:vAlign w:val="center"/>
          </w:tcPr>
          <w:p w14:paraId="5A2474B8"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48</w:t>
            </w:r>
          </w:p>
        </w:tc>
      </w:tr>
      <w:tr w:rsidR="004A1215" w14:paraId="1E3C7E68" w14:textId="77777777">
        <w:trPr>
          <w:trHeight w:val="477"/>
          <w:jc w:val="center"/>
        </w:trPr>
        <w:tc>
          <w:tcPr>
            <w:tcW w:w="1304" w:type="dxa"/>
            <w:vAlign w:val="center"/>
          </w:tcPr>
          <w:p w14:paraId="37D33C35"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3号楼</w:t>
            </w:r>
          </w:p>
        </w:tc>
        <w:tc>
          <w:tcPr>
            <w:tcW w:w="2096" w:type="dxa"/>
            <w:vAlign w:val="center"/>
          </w:tcPr>
          <w:p w14:paraId="3DB99F09"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8213.7</w:t>
            </w:r>
          </w:p>
        </w:tc>
        <w:tc>
          <w:tcPr>
            <w:tcW w:w="1962" w:type="dxa"/>
            <w:vAlign w:val="center"/>
          </w:tcPr>
          <w:p w14:paraId="1516F7AF"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6549.69 </w:t>
            </w:r>
          </w:p>
        </w:tc>
        <w:tc>
          <w:tcPr>
            <w:tcW w:w="1998" w:type="dxa"/>
            <w:vAlign w:val="center"/>
          </w:tcPr>
          <w:p w14:paraId="2D28BF21"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1664.01 </w:t>
            </w:r>
          </w:p>
        </w:tc>
        <w:tc>
          <w:tcPr>
            <w:tcW w:w="1162" w:type="dxa"/>
            <w:vAlign w:val="center"/>
          </w:tcPr>
          <w:p w14:paraId="0F392491"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72</w:t>
            </w:r>
          </w:p>
        </w:tc>
      </w:tr>
      <w:tr w:rsidR="004A1215" w14:paraId="71B0E654" w14:textId="77777777">
        <w:trPr>
          <w:trHeight w:val="477"/>
          <w:jc w:val="center"/>
        </w:trPr>
        <w:tc>
          <w:tcPr>
            <w:tcW w:w="1304" w:type="dxa"/>
            <w:vAlign w:val="center"/>
          </w:tcPr>
          <w:p w14:paraId="11CA2A4F"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4号楼</w:t>
            </w:r>
          </w:p>
        </w:tc>
        <w:tc>
          <w:tcPr>
            <w:tcW w:w="2096" w:type="dxa"/>
            <w:vAlign w:val="center"/>
          </w:tcPr>
          <w:p w14:paraId="13C5D9F7"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6297.4</w:t>
            </w:r>
          </w:p>
        </w:tc>
        <w:tc>
          <w:tcPr>
            <w:tcW w:w="1962" w:type="dxa"/>
            <w:vAlign w:val="center"/>
          </w:tcPr>
          <w:p w14:paraId="2847943A"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5171.38 </w:t>
            </w:r>
          </w:p>
        </w:tc>
        <w:tc>
          <w:tcPr>
            <w:tcW w:w="1998" w:type="dxa"/>
            <w:vAlign w:val="center"/>
          </w:tcPr>
          <w:p w14:paraId="5D0E3116"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1126.02 </w:t>
            </w:r>
          </w:p>
        </w:tc>
        <w:tc>
          <w:tcPr>
            <w:tcW w:w="1162" w:type="dxa"/>
            <w:vAlign w:val="center"/>
          </w:tcPr>
          <w:p w14:paraId="047E05CB"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48</w:t>
            </w:r>
          </w:p>
        </w:tc>
      </w:tr>
      <w:tr w:rsidR="004A1215" w14:paraId="59746829" w14:textId="77777777">
        <w:trPr>
          <w:trHeight w:val="477"/>
          <w:jc w:val="center"/>
        </w:trPr>
        <w:tc>
          <w:tcPr>
            <w:tcW w:w="1304" w:type="dxa"/>
            <w:vAlign w:val="center"/>
          </w:tcPr>
          <w:p w14:paraId="2A811D74"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5号楼</w:t>
            </w:r>
          </w:p>
        </w:tc>
        <w:tc>
          <w:tcPr>
            <w:tcW w:w="2096" w:type="dxa"/>
            <w:vAlign w:val="center"/>
          </w:tcPr>
          <w:p w14:paraId="3653A536"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7418.82</w:t>
            </w:r>
          </w:p>
        </w:tc>
        <w:tc>
          <w:tcPr>
            <w:tcW w:w="1962" w:type="dxa"/>
            <w:vAlign w:val="center"/>
          </w:tcPr>
          <w:p w14:paraId="41F5D9B1"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5699.61 </w:t>
            </w:r>
          </w:p>
        </w:tc>
        <w:tc>
          <w:tcPr>
            <w:tcW w:w="1998" w:type="dxa"/>
            <w:vAlign w:val="center"/>
          </w:tcPr>
          <w:p w14:paraId="0FAD234F"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1719.21 </w:t>
            </w:r>
          </w:p>
        </w:tc>
        <w:tc>
          <w:tcPr>
            <w:tcW w:w="1162" w:type="dxa"/>
            <w:vAlign w:val="center"/>
          </w:tcPr>
          <w:p w14:paraId="00305689"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72</w:t>
            </w:r>
          </w:p>
        </w:tc>
      </w:tr>
      <w:tr w:rsidR="004A1215" w14:paraId="16977309" w14:textId="77777777">
        <w:trPr>
          <w:trHeight w:val="477"/>
          <w:jc w:val="center"/>
        </w:trPr>
        <w:tc>
          <w:tcPr>
            <w:tcW w:w="1304" w:type="dxa"/>
            <w:vAlign w:val="center"/>
          </w:tcPr>
          <w:p w14:paraId="61CCD50B"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6号楼</w:t>
            </w:r>
          </w:p>
        </w:tc>
        <w:tc>
          <w:tcPr>
            <w:tcW w:w="2096" w:type="dxa"/>
            <w:vAlign w:val="center"/>
          </w:tcPr>
          <w:p w14:paraId="0A1601A8"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7418.82</w:t>
            </w:r>
          </w:p>
        </w:tc>
        <w:tc>
          <w:tcPr>
            <w:tcW w:w="1962" w:type="dxa"/>
            <w:vAlign w:val="center"/>
          </w:tcPr>
          <w:p w14:paraId="094A4AC6"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5699.61 </w:t>
            </w:r>
          </w:p>
        </w:tc>
        <w:tc>
          <w:tcPr>
            <w:tcW w:w="1998" w:type="dxa"/>
            <w:vAlign w:val="center"/>
          </w:tcPr>
          <w:p w14:paraId="02233F03"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1719.21 </w:t>
            </w:r>
          </w:p>
        </w:tc>
        <w:tc>
          <w:tcPr>
            <w:tcW w:w="1162" w:type="dxa"/>
            <w:vAlign w:val="center"/>
          </w:tcPr>
          <w:p w14:paraId="1D350898"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72</w:t>
            </w:r>
          </w:p>
        </w:tc>
      </w:tr>
      <w:tr w:rsidR="004A1215" w14:paraId="219429A8" w14:textId="77777777">
        <w:trPr>
          <w:trHeight w:val="477"/>
          <w:jc w:val="center"/>
        </w:trPr>
        <w:tc>
          <w:tcPr>
            <w:tcW w:w="1304" w:type="dxa"/>
            <w:vAlign w:val="center"/>
          </w:tcPr>
          <w:p w14:paraId="4B24D325"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lastRenderedPageBreak/>
              <w:t>7号楼</w:t>
            </w:r>
          </w:p>
        </w:tc>
        <w:tc>
          <w:tcPr>
            <w:tcW w:w="2096" w:type="dxa"/>
            <w:vAlign w:val="center"/>
          </w:tcPr>
          <w:p w14:paraId="5EC51917"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9410.55</w:t>
            </w:r>
          </w:p>
        </w:tc>
        <w:tc>
          <w:tcPr>
            <w:tcW w:w="1962" w:type="dxa"/>
            <w:vAlign w:val="center"/>
          </w:tcPr>
          <w:p w14:paraId="4A6081B7"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7677.69 </w:t>
            </w:r>
          </w:p>
        </w:tc>
        <w:tc>
          <w:tcPr>
            <w:tcW w:w="1998" w:type="dxa"/>
            <w:vAlign w:val="center"/>
          </w:tcPr>
          <w:p w14:paraId="735D14B5"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1732.86 </w:t>
            </w:r>
          </w:p>
        </w:tc>
        <w:tc>
          <w:tcPr>
            <w:tcW w:w="1162" w:type="dxa"/>
            <w:vAlign w:val="center"/>
          </w:tcPr>
          <w:p w14:paraId="54F04BAE"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72</w:t>
            </w:r>
          </w:p>
        </w:tc>
      </w:tr>
      <w:tr w:rsidR="004A1215" w14:paraId="333EE093" w14:textId="77777777">
        <w:trPr>
          <w:trHeight w:val="477"/>
          <w:jc w:val="center"/>
        </w:trPr>
        <w:tc>
          <w:tcPr>
            <w:tcW w:w="1304" w:type="dxa"/>
            <w:vAlign w:val="center"/>
          </w:tcPr>
          <w:p w14:paraId="4C0EC488"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8号楼</w:t>
            </w:r>
          </w:p>
        </w:tc>
        <w:tc>
          <w:tcPr>
            <w:tcW w:w="2096" w:type="dxa"/>
            <w:vAlign w:val="center"/>
          </w:tcPr>
          <w:p w14:paraId="6D967F94"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5186.16</w:t>
            </w:r>
          </w:p>
        </w:tc>
        <w:tc>
          <w:tcPr>
            <w:tcW w:w="1962" w:type="dxa"/>
            <w:vAlign w:val="center"/>
          </w:tcPr>
          <w:p w14:paraId="41A9395E"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4092.32 </w:t>
            </w:r>
          </w:p>
        </w:tc>
        <w:tc>
          <w:tcPr>
            <w:tcW w:w="1998" w:type="dxa"/>
            <w:vAlign w:val="center"/>
          </w:tcPr>
          <w:p w14:paraId="140A9482"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 xml:space="preserve">1093.84 </w:t>
            </w:r>
          </w:p>
        </w:tc>
        <w:tc>
          <w:tcPr>
            <w:tcW w:w="1162" w:type="dxa"/>
            <w:vAlign w:val="center"/>
          </w:tcPr>
          <w:p w14:paraId="74EFEC08"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48</w:t>
            </w:r>
          </w:p>
        </w:tc>
      </w:tr>
      <w:tr w:rsidR="004A1215" w14:paraId="5B77C6EC" w14:textId="77777777">
        <w:trPr>
          <w:trHeight w:val="331"/>
          <w:jc w:val="center"/>
        </w:trPr>
        <w:tc>
          <w:tcPr>
            <w:tcW w:w="1304" w:type="dxa"/>
            <w:vAlign w:val="center"/>
          </w:tcPr>
          <w:p w14:paraId="0E3A3003"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合计</w:t>
            </w:r>
          </w:p>
        </w:tc>
        <w:tc>
          <w:tcPr>
            <w:tcW w:w="2096" w:type="dxa"/>
            <w:vAlign w:val="center"/>
          </w:tcPr>
          <w:p w14:paraId="695096F0"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59516.21</w:t>
            </w:r>
          </w:p>
        </w:tc>
        <w:tc>
          <w:tcPr>
            <w:tcW w:w="1962" w:type="dxa"/>
            <w:vAlign w:val="center"/>
          </w:tcPr>
          <w:p w14:paraId="53BB69B3"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47642.21</w:t>
            </w:r>
          </w:p>
        </w:tc>
        <w:tc>
          <w:tcPr>
            <w:tcW w:w="1998" w:type="dxa"/>
            <w:vAlign w:val="center"/>
          </w:tcPr>
          <w:p w14:paraId="57D2E32C"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11874</w:t>
            </w:r>
          </w:p>
        </w:tc>
        <w:tc>
          <w:tcPr>
            <w:tcW w:w="1162" w:type="dxa"/>
            <w:vAlign w:val="center"/>
          </w:tcPr>
          <w:p w14:paraId="50620572"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504</w:t>
            </w:r>
          </w:p>
        </w:tc>
      </w:tr>
    </w:tbl>
    <w:p w14:paraId="1D1723C7" w14:textId="77777777" w:rsidR="004A1215" w:rsidRDefault="004A1215">
      <w:pPr>
        <w:spacing w:line="480" w:lineRule="exact"/>
        <w:rPr>
          <w:rFonts w:ascii="仿宋" w:eastAsia="仿宋" w:hAnsi="仿宋" w:cs="Times New Roman"/>
          <w:b/>
          <w:bCs/>
          <w:sz w:val="32"/>
          <w:szCs w:val="32"/>
        </w:rPr>
      </w:pPr>
    </w:p>
    <w:p w14:paraId="1BC44D2E" w14:textId="77777777" w:rsidR="004A1215" w:rsidRDefault="00000000">
      <w:pPr>
        <w:spacing w:line="480" w:lineRule="exact"/>
        <w:jc w:val="center"/>
        <w:rPr>
          <w:rFonts w:ascii="仿宋" w:eastAsia="仿宋" w:hAnsi="仿宋" w:cs="Times New Roman"/>
          <w:sz w:val="32"/>
          <w:szCs w:val="32"/>
        </w:rPr>
      </w:pPr>
      <w:proofErr w:type="gramStart"/>
      <w:r>
        <w:rPr>
          <w:rFonts w:ascii="仿宋" w:eastAsia="仿宋" w:hAnsi="仿宋" w:cs="仿宋" w:hint="eastAsia"/>
          <w:b/>
          <w:bCs/>
          <w:sz w:val="32"/>
          <w:szCs w:val="32"/>
        </w:rPr>
        <w:t>拟销售</w:t>
      </w:r>
      <w:proofErr w:type="gramEnd"/>
      <w:r>
        <w:rPr>
          <w:rFonts w:ascii="仿宋" w:eastAsia="仿宋" w:hAnsi="仿宋" w:cs="仿宋" w:hint="eastAsia"/>
          <w:b/>
          <w:bCs/>
          <w:sz w:val="32"/>
          <w:szCs w:val="32"/>
        </w:rPr>
        <w:t>车库面积统计表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096"/>
        <w:gridCol w:w="1962"/>
        <w:gridCol w:w="1998"/>
        <w:gridCol w:w="1162"/>
      </w:tblGrid>
      <w:tr w:rsidR="004A1215" w14:paraId="7B43E4FB" w14:textId="77777777">
        <w:trPr>
          <w:trHeight w:val="711"/>
          <w:jc w:val="center"/>
        </w:trPr>
        <w:tc>
          <w:tcPr>
            <w:tcW w:w="1304" w:type="dxa"/>
            <w:vAlign w:val="center"/>
          </w:tcPr>
          <w:p w14:paraId="54D1A6EA"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楼号</w:t>
            </w:r>
          </w:p>
        </w:tc>
        <w:tc>
          <w:tcPr>
            <w:tcW w:w="2096" w:type="dxa"/>
            <w:vAlign w:val="center"/>
          </w:tcPr>
          <w:p w14:paraId="09FD4A9C"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建筑面积</w:t>
            </w:r>
          </w:p>
          <w:p w14:paraId="5523EFDA"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单位：</w:t>
            </w:r>
            <w:r>
              <w:rPr>
                <w:rFonts w:ascii="仿宋" w:eastAsia="仿宋" w:hAnsi="仿宋" w:cs="仿宋"/>
                <w:kern w:val="0"/>
                <w:sz w:val="28"/>
                <w:szCs w:val="28"/>
              </w:rPr>
              <w:t>M</w:t>
            </w:r>
            <w:r>
              <w:rPr>
                <w:rFonts w:ascii="仿宋" w:eastAsia="仿宋" w:hAnsi="仿宋" w:cs="仿宋"/>
                <w:kern w:val="0"/>
                <w:sz w:val="28"/>
                <w:szCs w:val="28"/>
                <w:vertAlign w:val="superscript"/>
              </w:rPr>
              <w:t>2</w:t>
            </w:r>
          </w:p>
        </w:tc>
        <w:tc>
          <w:tcPr>
            <w:tcW w:w="1962" w:type="dxa"/>
            <w:vAlign w:val="center"/>
          </w:tcPr>
          <w:p w14:paraId="5EB56C57"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套内面积</w:t>
            </w:r>
          </w:p>
          <w:p w14:paraId="710A1FE4"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单位：</w:t>
            </w:r>
            <w:r>
              <w:rPr>
                <w:rFonts w:ascii="仿宋" w:eastAsia="仿宋" w:hAnsi="仿宋" w:cs="仿宋"/>
                <w:kern w:val="0"/>
                <w:sz w:val="28"/>
                <w:szCs w:val="28"/>
              </w:rPr>
              <w:t>M</w:t>
            </w:r>
            <w:r>
              <w:rPr>
                <w:rFonts w:ascii="仿宋" w:eastAsia="仿宋" w:hAnsi="仿宋" w:cs="仿宋"/>
                <w:kern w:val="0"/>
                <w:sz w:val="28"/>
                <w:szCs w:val="28"/>
                <w:vertAlign w:val="superscript"/>
              </w:rPr>
              <w:t>2</w:t>
            </w:r>
          </w:p>
        </w:tc>
        <w:tc>
          <w:tcPr>
            <w:tcW w:w="1998" w:type="dxa"/>
            <w:vAlign w:val="center"/>
          </w:tcPr>
          <w:p w14:paraId="2C766950"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公摊面积</w:t>
            </w:r>
          </w:p>
          <w:p w14:paraId="55B2E2BA" w14:textId="77777777" w:rsidR="004A1215" w:rsidRDefault="00000000">
            <w:pPr>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单位：</w:t>
            </w:r>
            <w:r>
              <w:rPr>
                <w:rFonts w:ascii="仿宋" w:eastAsia="仿宋" w:hAnsi="仿宋" w:cs="仿宋"/>
                <w:kern w:val="0"/>
                <w:sz w:val="28"/>
                <w:szCs w:val="28"/>
              </w:rPr>
              <w:t>M</w:t>
            </w:r>
            <w:r>
              <w:rPr>
                <w:rFonts w:ascii="仿宋" w:eastAsia="仿宋" w:hAnsi="仿宋" w:cs="仿宋"/>
                <w:kern w:val="0"/>
                <w:sz w:val="28"/>
                <w:szCs w:val="28"/>
                <w:vertAlign w:val="superscript"/>
              </w:rPr>
              <w:t>2</w:t>
            </w:r>
          </w:p>
        </w:tc>
        <w:tc>
          <w:tcPr>
            <w:tcW w:w="1162" w:type="dxa"/>
            <w:vAlign w:val="center"/>
          </w:tcPr>
          <w:p w14:paraId="4AB0CA0B" w14:textId="77777777" w:rsidR="004A1215" w:rsidRDefault="00000000">
            <w:pPr>
              <w:widowControl/>
              <w:spacing w:line="480" w:lineRule="exact"/>
              <w:jc w:val="center"/>
              <w:rPr>
                <w:rFonts w:ascii="仿宋" w:eastAsia="仿宋" w:hAnsi="仿宋" w:cs="Times New Roman"/>
                <w:kern w:val="0"/>
                <w:sz w:val="28"/>
                <w:szCs w:val="28"/>
              </w:rPr>
            </w:pPr>
            <w:r>
              <w:rPr>
                <w:rFonts w:ascii="仿宋" w:eastAsia="仿宋" w:hAnsi="仿宋" w:cs="仿宋" w:hint="eastAsia"/>
                <w:kern w:val="0"/>
                <w:sz w:val="28"/>
                <w:szCs w:val="28"/>
              </w:rPr>
              <w:t>套数</w:t>
            </w:r>
          </w:p>
        </w:tc>
      </w:tr>
      <w:tr w:rsidR="004A1215" w14:paraId="6FE4B509" w14:textId="77777777">
        <w:trPr>
          <w:trHeight w:val="455"/>
          <w:jc w:val="center"/>
        </w:trPr>
        <w:tc>
          <w:tcPr>
            <w:tcW w:w="1304" w:type="dxa"/>
            <w:vAlign w:val="center"/>
          </w:tcPr>
          <w:p w14:paraId="76B45AFB"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地下车库</w:t>
            </w:r>
          </w:p>
        </w:tc>
        <w:tc>
          <w:tcPr>
            <w:tcW w:w="2096" w:type="dxa"/>
            <w:vAlign w:val="center"/>
          </w:tcPr>
          <w:p w14:paraId="00133B4F" w14:textId="77777777" w:rsidR="004A1215" w:rsidRDefault="00000000">
            <w:pPr>
              <w:tabs>
                <w:tab w:val="left" w:pos="240"/>
                <w:tab w:val="center" w:pos="827"/>
              </w:tabs>
              <w:spacing w:line="480" w:lineRule="exact"/>
              <w:jc w:val="center"/>
              <w:rPr>
                <w:rFonts w:ascii="仿宋" w:eastAsia="仿宋" w:hAnsi="仿宋" w:cs="Times New Roman"/>
                <w:kern w:val="0"/>
                <w:sz w:val="24"/>
                <w:szCs w:val="24"/>
              </w:rPr>
            </w:pPr>
            <w:r>
              <w:rPr>
                <w:rFonts w:ascii="仿宋" w:eastAsia="仿宋" w:hAnsi="仿宋" w:cs="仿宋" w:hint="eastAsia"/>
                <w:sz w:val="24"/>
                <w:szCs w:val="24"/>
              </w:rPr>
              <w:t>15363.05</w:t>
            </w:r>
          </w:p>
        </w:tc>
        <w:tc>
          <w:tcPr>
            <w:tcW w:w="1962" w:type="dxa"/>
            <w:vAlign w:val="center"/>
          </w:tcPr>
          <w:p w14:paraId="7CD6FD5E" w14:textId="77777777" w:rsidR="004A1215" w:rsidRDefault="00000000">
            <w:pPr>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6933.36</w:t>
            </w:r>
          </w:p>
        </w:tc>
        <w:tc>
          <w:tcPr>
            <w:tcW w:w="1998" w:type="dxa"/>
            <w:vAlign w:val="center"/>
          </w:tcPr>
          <w:p w14:paraId="5EC2FDC7" w14:textId="77777777" w:rsidR="004A1215" w:rsidRDefault="00000000">
            <w:pPr>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8429.69</w:t>
            </w:r>
          </w:p>
        </w:tc>
        <w:tc>
          <w:tcPr>
            <w:tcW w:w="1162" w:type="dxa"/>
            <w:vAlign w:val="center"/>
          </w:tcPr>
          <w:p w14:paraId="798EA1DE" w14:textId="77777777" w:rsidR="004A1215" w:rsidRDefault="00000000">
            <w:pPr>
              <w:widowControl/>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456</w:t>
            </w:r>
          </w:p>
        </w:tc>
      </w:tr>
      <w:tr w:rsidR="004A1215" w14:paraId="34B1937E" w14:textId="77777777">
        <w:trPr>
          <w:trHeight w:val="477"/>
          <w:jc w:val="center"/>
        </w:trPr>
        <w:tc>
          <w:tcPr>
            <w:tcW w:w="1304" w:type="dxa"/>
            <w:vAlign w:val="center"/>
          </w:tcPr>
          <w:p w14:paraId="34020FF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合计</w:t>
            </w:r>
          </w:p>
        </w:tc>
        <w:tc>
          <w:tcPr>
            <w:tcW w:w="2096" w:type="dxa"/>
            <w:vAlign w:val="center"/>
          </w:tcPr>
          <w:p w14:paraId="4E2BF7CF" w14:textId="77777777" w:rsidR="004A1215" w:rsidRDefault="00000000">
            <w:pPr>
              <w:tabs>
                <w:tab w:val="left" w:pos="240"/>
                <w:tab w:val="center" w:pos="827"/>
              </w:tabs>
              <w:spacing w:line="480" w:lineRule="exact"/>
              <w:jc w:val="center"/>
              <w:rPr>
                <w:rFonts w:ascii="仿宋" w:eastAsia="仿宋" w:hAnsi="仿宋" w:cs="Times New Roman"/>
                <w:kern w:val="0"/>
                <w:sz w:val="24"/>
                <w:szCs w:val="24"/>
              </w:rPr>
            </w:pPr>
            <w:r>
              <w:rPr>
                <w:rFonts w:ascii="仿宋" w:eastAsia="仿宋" w:hAnsi="仿宋" w:cs="仿宋" w:hint="eastAsia"/>
                <w:sz w:val="24"/>
                <w:szCs w:val="24"/>
              </w:rPr>
              <w:t>15363.05</w:t>
            </w:r>
          </w:p>
        </w:tc>
        <w:tc>
          <w:tcPr>
            <w:tcW w:w="1962" w:type="dxa"/>
            <w:vAlign w:val="center"/>
          </w:tcPr>
          <w:p w14:paraId="07CEA20F" w14:textId="77777777" w:rsidR="004A1215" w:rsidRDefault="00000000">
            <w:pPr>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6933.36</w:t>
            </w:r>
          </w:p>
        </w:tc>
        <w:tc>
          <w:tcPr>
            <w:tcW w:w="1998" w:type="dxa"/>
            <w:vAlign w:val="center"/>
          </w:tcPr>
          <w:p w14:paraId="1D2BD578" w14:textId="77777777" w:rsidR="004A1215" w:rsidRDefault="00000000">
            <w:pPr>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8429.69</w:t>
            </w:r>
          </w:p>
        </w:tc>
        <w:tc>
          <w:tcPr>
            <w:tcW w:w="1162" w:type="dxa"/>
            <w:vAlign w:val="center"/>
          </w:tcPr>
          <w:p w14:paraId="35A92307" w14:textId="77777777" w:rsidR="004A1215" w:rsidRDefault="00000000">
            <w:pPr>
              <w:widowControl/>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456</w:t>
            </w:r>
          </w:p>
        </w:tc>
      </w:tr>
    </w:tbl>
    <w:p w14:paraId="1B741B59" w14:textId="77777777" w:rsidR="004A1215" w:rsidRDefault="004A1215">
      <w:pPr>
        <w:spacing w:line="480" w:lineRule="exact"/>
        <w:ind w:firstLineChars="200" w:firstLine="643"/>
        <w:rPr>
          <w:rFonts w:ascii="楷体" w:eastAsia="楷体" w:hAnsi="楷体" w:cs="楷体"/>
          <w:b/>
          <w:bCs/>
          <w:sz w:val="32"/>
          <w:szCs w:val="32"/>
        </w:rPr>
      </w:pPr>
    </w:p>
    <w:p w14:paraId="5049DF40" w14:textId="77777777" w:rsidR="004A1215" w:rsidRDefault="00000000">
      <w:pPr>
        <w:spacing w:line="480" w:lineRule="exact"/>
        <w:jc w:val="center"/>
        <w:rPr>
          <w:rFonts w:ascii="仿宋" w:eastAsia="仿宋" w:hAnsi="仿宋" w:cs="Times New Roman"/>
          <w:sz w:val="32"/>
          <w:szCs w:val="32"/>
        </w:rPr>
      </w:pPr>
      <w:proofErr w:type="gramStart"/>
      <w:r>
        <w:rPr>
          <w:rFonts w:ascii="仿宋" w:eastAsia="仿宋" w:hAnsi="仿宋" w:cs="仿宋" w:hint="eastAsia"/>
          <w:b/>
          <w:bCs/>
          <w:sz w:val="32"/>
          <w:szCs w:val="32"/>
        </w:rPr>
        <w:t>拟销售</w:t>
      </w:r>
      <w:proofErr w:type="gramEnd"/>
      <w:r>
        <w:rPr>
          <w:rFonts w:ascii="仿宋" w:eastAsia="仿宋" w:hAnsi="仿宋" w:cs="仿宋" w:hint="eastAsia"/>
          <w:b/>
          <w:bCs/>
          <w:sz w:val="32"/>
          <w:szCs w:val="32"/>
        </w:rPr>
        <w:t>仓库面积统计表</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751"/>
        <w:gridCol w:w="1962"/>
        <w:gridCol w:w="1998"/>
        <w:gridCol w:w="1702"/>
      </w:tblGrid>
      <w:tr w:rsidR="004A1215" w14:paraId="49E98A74" w14:textId="77777777">
        <w:trPr>
          <w:trHeight w:val="477"/>
          <w:jc w:val="center"/>
        </w:trPr>
        <w:tc>
          <w:tcPr>
            <w:tcW w:w="1142" w:type="dxa"/>
            <w:vAlign w:val="center"/>
          </w:tcPr>
          <w:p w14:paraId="3D0683C0" w14:textId="77777777" w:rsidR="004A1215" w:rsidRDefault="00000000">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楼号</w:t>
            </w:r>
          </w:p>
        </w:tc>
        <w:tc>
          <w:tcPr>
            <w:tcW w:w="1751" w:type="dxa"/>
            <w:vAlign w:val="center"/>
          </w:tcPr>
          <w:p w14:paraId="3DF92D00" w14:textId="77777777" w:rsidR="004A1215" w:rsidRDefault="00000000">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建筑面积</w:t>
            </w:r>
          </w:p>
          <w:p w14:paraId="1B402115" w14:textId="77777777" w:rsidR="004A1215" w:rsidRDefault="00000000">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单位：</w:t>
            </w:r>
            <w:r>
              <w:rPr>
                <w:rFonts w:ascii="仿宋" w:eastAsia="仿宋" w:hAnsi="仿宋" w:cs="仿宋"/>
                <w:kern w:val="0"/>
                <w:sz w:val="28"/>
                <w:szCs w:val="28"/>
              </w:rPr>
              <w:t>M</w:t>
            </w:r>
            <w:r>
              <w:rPr>
                <w:rFonts w:ascii="仿宋" w:eastAsia="仿宋" w:hAnsi="仿宋" w:cs="仿宋"/>
                <w:kern w:val="0"/>
                <w:sz w:val="28"/>
                <w:szCs w:val="28"/>
                <w:vertAlign w:val="superscript"/>
              </w:rPr>
              <w:t>2</w:t>
            </w:r>
          </w:p>
        </w:tc>
        <w:tc>
          <w:tcPr>
            <w:tcW w:w="1962" w:type="dxa"/>
            <w:vAlign w:val="center"/>
          </w:tcPr>
          <w:p w14:paraId="0641F26E" w14:textId="77777777" w:rsidR="004A1215" w:rsidRDefault="00000000">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套内面积</w:t>
            </w:r>
          </w:p>
          <w:p w14:paraId="2AFE2A99" w14:textId="77777777" w:rsidR="004A1215" w:rsidRDefault="00000000">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单位：</w:t>
            </w:r>
            <w:r>
              <w:rPr>
                <w:rFonts w:ascii="仿宋" w:eastAsia="仿宋" w:hAnsi="仿宋" w:cs="仿宋"/>
                <w:kern w:val="0"/>
                <w:sz w:val="28"/>
                <w:szCs w:val="28"/>
              </w:rPr>
              <w:t>M</w:t>
            </w:r>
            <w:r>
              <w:rPr>
                <w:rFonts w:ascii="仿宋" w:eastAsia="仿宋" w:hAnsi="仿宋" w:cs="仿宋"/>
                <w:kern w:val="0"/>
                <w:sz w:val="28"/>
                <w:szCs w:val="28"/>
                <w:vertAlign w:val="superscript"/>
              </w:rPr>
              <w:t>2</w:t>
            </w:r>
          </w:p>
        </w:tc>
        <w:tc>
          <w:tcPr>
            <w:tcW w:w="1998" w:type="dxa"/>
            <w:vAlign w:val="center"/>
          </w:tcPr>
          <w:p w14:paraId="73B4F1BE" w14:textId="77777777" w:rsidR="004A1215" w:rsidRDefault="00000000">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公摊面积</w:t>
            </w:r>
          </w:p>
          <w:p w14:paraId="7FAAEEC5" w14:textId="77777777" w:rsidR="004A1215" w:rsidRDefault="00000000">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单位：</w:t>
            </w:r>
            <w:r>
              <w:rPr>
                <w:rFonts w:ascii="仿宋" w:eastAsia="仿宋" w:hAnsi="仿宋" w:cs="仿宋"/>
                <w:kern w:val="0"/>
                <w:sz w:val="28"/>
                <w:szCs w:val="28"/>
              </w:rPr>
              <w:t>M</w:t>
            </w:r>
            <w:r>
              <w:rPr>
                <w:rFonts w:ascii="仿宋" w:eastAsia="仿宋" w:hAnsi="仿宋" w:cs="仿宋"/>
                <w:kern w:val="0"/>
                <w:sz w:val="28"/>
                <w:szCs w:val="28"/>
                <w:vertAlign w:val="superscript"/>
              </w:rPr>
              <w:t>2</w:t>
            </w:r>
          </w:p>
        </w:tc>
        <w:tc>
          <w:tcPr>
            <w:tcW w:w="1702" w:type="dxa"/>
            <w:vAlign w:val="center"/>
          </w:tcPr>
          <w:p w14:paraId="5B96F95F" w14:textId="77777777" w:rsidR="004A1215" w:rsidRDefault="00000000">
            <w:pPr>
              <w:spacing w:line="480" w:lineRule="exact"/>
              <w:jc w:val="center"/>
              <w:rPr>
                <w:rFonts w:ascii="仿宋" w:eastAsia="仿宋" w:hAnsi="仿宋" w:cs="仿宋"/>
                <w:kern w:val="0"/>
                <w:sz w:val="28"/>
                <w:szCs w:val="28"/>
              </w:rPr>
            </w:pPr>
            <w:r>
              <w:rPr>
                <w:rFonts w:ascii="仿宋" w:eastAsia="仿宋" w:hAnsi="仿宋" w:cs="仿宋" w:hint="eastAsia"/>
                <w:kern w:val="0"/>
                <w:sz w:val="28"/>
                <w:szCs w:val="28"/>
              </w:rPr>
              <w:t>套数</w:t>
            </w:r>
          </w:p>
        </w:tc>
      </w:tr>
      <w:tr w:rsidR="004A1215" w14:paraId="7DA3C22D" w14:textId="77777777">
        <w:trPr>
          <w:trHeight w:val="526"/>
          <w:jc w:val="center"/>
        </w:trPr>
        <w:tc>
          <w:tcPr>
            <w:tcW w:w="1142" w:type="dxa"/>
            <w:vAlign w:val="center"/>
          </w:tcPr>
          <w:p w14:paraId="1F714EEC" w14:textId="77777777" w:rsidR="004A1215" w:rsidRDefault="00000000">
            <w:pPr>
              <w:spacing w:line="480" w:lineRule="exact"/>
              <w:jc w:val="center"/>
              <w:rPr>
                <w:rFonts w:ascii="仿宋" w:eastAsia="仿宋" w:hAnsi="仿宋" w:cs="Times New Roman"/>
                <w:kern w:val="0"/>
                <w:sz w:val="24"/>
                <w:szCs w:val="28"/>
              </w:rPr>
            </w:pPr>
            <w:r>
              <w:rPr>
                <w:rFonts w:ascii="仿宋" w:eastAsia="仿宋" w:hAnsi="仿宋" w:cs="Times New Roman" w:hint="eastAsia"/>
                <w:kern w:val="0"/>
                <w:sz w:val="24"/>
                <w:szCs w:val="28"/>
              </w:rPr>
              <w:t>地下车库</w:t>
            </w:r>
          </w:p>
        </w:tc>
        <w:tc>
          <w:tcPr>
            <w:tcW w:w="1751" w:type="dxa"/>
            <w:vAlign w:val="center"/>
          </w:tcPr>
          <w:p w14:paraId="58ED71D9" w14:textId="77777777" w:rsidR="004A1215" w:rsidRDefault="00000000">
            <w:pPr>
              <w:tabs>
                <w:tab w:val="left" w:pos="240"/>
                <w:tab w:val="center" w:pos="827"/>
              </w:tabs>
              <w:spacing w:line="480" w:lineRule="exact"/>
              <w:jc w:val="center"/>
              <w:rPr>
                <w:rFonts w:ascii="仿宋" w:eastAsia="仿宋" w:hAnsi="仿宋" w:cs="Times New Roman"/>
                <w:kern w:val="0"/>
                <w:sz w:val="24"/>
                <w:szCs w:val="24"/>
              </w:rPr>
            </w:pPr>
            <w:r>
              <w:rPr>
                <w:rFonts w:ascii="仿宋" w:eastAsia="仿宋" w:hAnsi="仿宋" w:cs="仿宋"/>
                <w:sz w:val="24"/>
                <w:szCs w:val="24"/>
              </w:rPr>
              <w:t>6885.61</w:t>
            </w:r>
          </w:p>
        </w:tc>
        <w:tc>
          <w:tcPr>
            <w:tcW w:w="1962" w:type="dxa"/>
            <w:vAlign w:val="center"/>
          </w:tcPr>
          <w:p w14:paraId="283581ED" w14:textId="77777777" w:rsidR="004A1215" w:rsidRDefault="00000000">
            <w:pPr>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4</w:t>
            </w:r>
            <w:r>
              <w:rPr>
                <w:rFonts w:ascii="仿宋" w:eastAsia="仿宋" w:hAnsi="仿宋" w:cs="Times New Roman"/>
                <w:kern w:val="0"/>
                <w:sz w:val="24"/>
                <w:szCs w:val="24"/>
              </w:rPr>
              <w:t>835.82</w:t>
            </w:r>
          </w:p>
        </w:tc>
        <w:tc>
          <w:tcPr>
            <w:tcW w:w="1998" w:type="dxa"/>
            <w:vAlign w:val="center"/>
          </w:tcPr>
          <w:p w14:paraId="27C630C0" w14:textId="77777777" w:rsidR="004A1215" w:rsidRDefault="00000000">
            <w:pPr>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2</w:t>
            </w:r>
            <w:r>
              <w:rPr>
                <w:rFonts w:ascii="仿宋" w:eastAsia="仿宋" w:hAnsi="仿宋" w:cs="Times New Roman"/>
                <w:kern w:val="0"/>
                <w:sz w:val="24"/>
                <w:szCs w:val="24"/>
              </w:rPr>
              <w:t>049.79</w:t>
            </w:r>
          </w:p>
        </w:tc>
        <w:tc>
          <w:tcPr>
            <w:tcW w:w="1702" w:type="dxa"/>
            <w:vAlign w:val="center"/>
          </w:tcPr>
          <w:p w14:paraId="7948EC72" w14:textId="77777777" w:rsidR="004A1215" w:rsidRDefault="00000000">
            <w:pPr>
              <w:widowControl/>
              <w:spacing w:line="480" w:lineRule="exact"/>
              <w:ind w:firstLineChars="250" w:firstLine="600"/>
              <w:rPr>
                <w:rFonts w:ascii="仿宋" w:eastAsia="仿宋" w:hAnsi="仿宋" w:cs="Times New Roman"/>
                <w:kern w:val="0"/>
                <w:sz w:val="24"/>
                <w:szCs w:val="24"/>
              </w:rPr>
            </w:pPr>
            <w:r>
              <w:rPr>
                <w:rFonts w:ascii="仿宋" w:eastAsia="仿宋" w:hAnsi="仿宋" w:cs="Times New Roman"/>
                <w:kern w:val="0"/>
                <w:sz w:val="24"/>
                <w:szCs w:val="24"/>
              </w:rPr>
              <w:t>173</w:t>
            </w:r>
          </w:p>
        </w:tc>
      </w:tr>
      <w:tr w:rsidR="004A1215" w14:paraId="1E8D5B23" w14:textId="77777777">
        <w:trPr>
          <w:trHeight w:val="536"/>
          <w:jc w:val="center"/>
        </w:trPr>
        <w:tc>
          <w:tcPr>
            <w:tcW w:w="1142" w:type="dxa"/>
            <w:vAlign w:val="center"/>
          </w:tcPr>
          <w:p w14:paraId="0E5D46C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合计</w:t>
            </w:r>
          </w:p>
        </w:tc>
        <w:tc>
          <w:tcPr>
            <w:tcW w:w="1751" w:type="dxa"/>
            <w:vAlign w:val="center"/>
          </w:tcPr>
          <w:p w14:paraId="2B717266" w14:textId="77777777" w:rsidR="004A1215" w:rsidRDefault="00000000">
            <w:pPr>
              <w:tabs>
                <w:tab w:val="left" w:pos="240"/>
                <w:tab w:val="center" w:pos="827"/>
              </w:tabs>
              <w:spacing w:line="480" w:lineRule="exact"/>
              <w:jc w:val="center"/>
              <w:rPr>
                <w:rFonts w:ascii="仿宋" w:eastAsia="仿宋" w:hAnsi="仿宋" w:cs="Times New Roman"/>
                <w:kern w:val="0"/>
                <w:sz w:val="24"/>
                <w:szCs w:val="24"/>
              </w:rPr>
            </w:pPr>
            <w:r>
              <w:rPr>
                <w:rFonts w:ascii="仿宋" w:eastAsia="仿宋" w:hAnsi="仿宋" w:cs="仿宋"/>
                <w:sz w:val="24"/>
                <w:szCs w:val="24"/>
              </w:rPr>
              <w:t>6885.61</w:t>
            </w:r>
          </w:p>
        </w:tc>
        <w:tc>
          <w:tcPr>
            <w:tcW w:w="1962" w:type="dxa"/>
            <w:vAlign w:val="center"/>
          </w:tcPr>
          <w:p w14:paraId="3A3E83AE" w14:textId="77777777" w:rsidR="004A1215" w:rsidRDefault="00000000">
            <w:pPr>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4</w:t>
            </w:r>
            <w:r>
              <w:rPr>
                <w:rFonts w:ascii="仿宋" w:eastAsia="仿宋" w:hAnsi="仿宋" w:cs="Times New Roman"/>
                <w:kern w:val="0"/>
                <w:sz w:val="24"/>
                <w:szCs w:val="24"/>
              </w:rPr>
              <w:t>835.82</w:t>
            </w:r>
          </w:p>
        </w:tc>
        <w:tc>
          <w:tcPr>
            <w:tcW w:w="1998" w:type="dxa"/>
            <w:vAlign w:val="center"/>
          </w:tcPr>
          <w:p w14:paraId="0B4E6EC6" w14:textId="77777777" w:rsidR="004A1215" w:rsidRDefault="00000000">
            <w:pPr>
              <w:spacing w:line="480" w:lineRule="exact"/>
              <w:jc w:val="center"/>
              <w:rPr>
                <w:rFonts w:ascii="仿宋" w:eastAsia="仿宋" w:hAnsi="仿宋" w:cs="Times New Roman"/>
                <w:kern w:val="0"/>
                <w:sz w:val="24"/>
                <w:szCs w:val="24"/>
              </w:rPr>
            </w:pPr>
            <w:r>
              <w:rPr>
                <w:rFonts w:ascii="仿宋" w:eastAsia="仿宋" w:hAnsi="仿宋" w:cs="Times New Roman" w:hint="eastAsia"/>
                <w:kern w:val="0"/>
                <w:sz w:val="24"/>
                <w:szCs w:val="24"/>
              </w:rPr>
              <w:t>2</w:t>
            </w:r>
            <w:r>
              <w:rPr>
                <w:rFonts w:ascii="仿宋" w:eastAsia="仿宋" w:hAnsi="仿宋" w:cs="Times New Roman"/>
                <w:kern w:val="0"/>
                <w:sz w:val="24"/>
                <w:szCs w:val="24"/>
              </w:rPr>
              <w:t>049.79</w:t>
            </w:r>
          </w:p>
        </w:tc>
        <w:tc>
          <w:tcPr>
            <w:tcW w:w="1702" w:type="dxa"/>
            <w:vAlign w:val="center"/>
          </w:tcPr>
          <w:p w14:paraId="5AFC5D1F" w14:textId="77777777" w:rsidR="004A1215" w:rsidRDefault="00000000">
            <w:pPr>
              <w:widowControl/>
              <w:spacing w:line="480" w:lineRule="exact"/>
              <w:ind w:firstLineChars="250" w:firstLine="600"/>
              <w:rPr>
                <w:rFonts w:ascii="仿宋" w:eastAsia="仿宋" w:hAnsi="仿宋" w:cs="Times New Roman"/>
                <w:kern w:val="0"/>
                <w:sz w:val="24"/>
                <w:szCs w:val="24"/>
              </w:rPr>
            </w:pPr>
            <w:r>
              <w:rPr>
                <w:rFonts w:ascii="仿宋" w:eastAsia="仿宋" w:hAnsi="仿宋" w:cs="Times New Roman"/>
                <w:kern w:val="0"/>
                <w:sz w:val="24"/>
                <w:szCs w:val="24"/>
              </w:rPr>
              <w:t>173</w:t>
            </w:r>
          </w:p>
        </w:tc>
      </w:tr>
    </w:tbl>
    <w:p w14:paraId="2FEDFE45" w14:textId="77777777" w:rsidR="004A1215" w:rsidRDefault="004A1215">
      <w:pPr>
        <w:spacing w:line="480" w:lineRule="exact"/>
        <w:rPr>
          <w:rFonts w:ascii="楷体" w:eastAsia="楷体" w:hAnsi="楷体" w:cs="楷体"/>
          <w:b/>
          <w:bCs/>
          <w:sz w:val="32"/>
          <w:szCs w:val="32"/>
        </w:rPr>
      </w:pPr>
    </w:p>
    <w:p w14:paraId="58406B84" w14:textId="77777777" w:rsidR="004A1215" w:rsidRDefault="00000000">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（二）公共部位和公共设施的具体范围</w:t>
      </w:r>
    </w:p>
    <w:p w14:paraId="3A69879C" w14:textId="77777777" w:rsidR="004A1215" w:rsidRDefault="00000000">
      <w:pPr>
        <w:spacing w:line="480" w:lineRule="exact"/>
        <w:ind w:firstLineChars="200" w:firstLine="643"/>
        <w:rPr>
          <w:rFonts w:ascii="仿宋" w:eastAsia="仿宋" w:hAnsi="仿宋" w:cs="Times New Roman"/>
          <w:b/>
          <w:bCs/>
          <w:sz w:val="32"/>
          <w:szCs w:val="32"/>
        </w:rPr>
      </w:pPr>
      <w:r>
        <w:rPr>
          <w:rFonts w:ascii="仿宋" w:eastAsia="仿宋" w:hAnsi="仿宋" w:cs="仿宋"/>
          <w:b/>
          <w:bCs/>
          <w:sz w:val="32"/>
          <w:szCs w:val="32"/>
        </w:rPr>
        <w:t>1.</w:t>
      </w:r>
      <w:r>
        <w:rPr>
          <w:rFonts w:ascii="仿宋" w:eastAsia="仿宋" w:hAnsi="仿宋" w:cs="仿宋" w:hint="eastAsia"/>
          <w:b/>
          <w:bCs/>
          <w:sz w:val="32"/>
          <w:szCs w:val="32"/>
        </w:rPr>
        <w:t>无偿提供的物业用房、社区办公和活动用房</w:t>
      </w:r>
    </w:p>
    <w:p w14:paraId="7D8451A5"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物业用房共2套，建筑面积300.15平方米。分别位于配套1号楼1-103室（166.02平方米）；配套2号楼1-102室（134.13平方米）。</w:t>
      </w:r>
    </w:p>
    <w:p w14:paraId="583D2F4F"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社区办公和活动用房共5套，建筑面积500.23平方米。其中居委会位于1号配套楼1-104（30.02平方米）；社区服务位于1号配套楼B1-101（29.09平方米）、1-202（30.15平方米）、1-204（80.04平方米）、1-203（129.88平方米），2号配套楼1-201（231.07平方米）；</w:t>
      </w:r>
    </w:p>
    <w:p w14:paraId="3E4CDA04" w14:textId="77777777" w:rsidR="004A1215" w:rsidRDefault="00000000">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上述房产为非卖房。</w:t>
      </w:r>
    </w:p>
    <w:p w14:paraId="2554B002" w14:textId="509D2065" w:rsidR="004A1215" w:rsidRDefault="00000000">
      <w:pPr>
        <w:spacing w:line="480" w:lineRule="exact"/>
        <w:ind w:firstLineChars="200" w:firstLine="643"/>
        <w:rPr>
          <w:rFonts w:ascii="仿宋" w:eastAsia="仿宋" w:hAnsi="仿宋" w:cs="Times New Roman"/>
          <w:b/>
          <w:bCs/>
          <w:sz w:val="32"/>
          <w:szCs w:val="32"/>
        </w:rPr>
      </w:pPr>
      <w:r>
        <w:rPr>
          <w:rFonts w:ascii="楷体" w:eastAsia="楷体" w:hAnsi="楷体" w:cs="楷体" w:hint="eastAsia"/>
          <w:b/>
          <w:bCs/>
          <w:sz w:val="32"/>
          <w:szCs w:val="32"/>
        </w:rPr>
        <w:lastRenderedPageBreak/>
        <w:t>详见附件2：物业用房及社区服务用房备案意见书</w:t>
      </w:r>
      <w:r>
        <w:rPr>
          <w:rFonts w:ascii="仿宋" w:eastAsia="仿宋" w:hAnsi="仿宋" w:cs="仿宋"/>
          <w:b/>
          <w:bCs/>
          <w:sz w:val="32"/>
          <w:szCs w:val="32"/>
        </w:rPr>
        <w:br w:type="page"/>
      </w:r>
      <w:r>
        <w:rPr>
          <w:rFonts w:ascii="仿宋" w:eastAsia="仿宋" w:hAnsi="仿宋" w:cs="仿宋"/>
          <w:b/>
          <w:bCs/>
          <w:sz w:val="32"/>
          <w:szCs w:val="32"/>
        </w:rPr>
        <w:lastRenderedPageBreak/>
        <w:t>2.</w:t>
      </w:r>
      <w:r>
        <w:rPr>
          <w:rFonts w:ascii="仿宋" w:eastAsia="仿宋" w:hAnsi="仿宋" w:cs="仿宋" w:hint="eastAsia"/>
          <w:b/>
          <w:bCs/>
          <w:sz w:val="32"/>
          <w:szCs w:val="32"/>
        </w:rPr>
        <w:t>非卖房屋</w:t>
      </w:r>
      <w:r w:rsidR="00CB7FDA">
        <w:rPr>
          <w:rFonts w:ascii="仿宋" w:eastAsia="仿宋" w:hAnsi="仿宋" w:cs="仿宋"/>
          <w:b/>
          <w:bCs/>
          <w:sz w:val="32"/>
          <w:szCs w:val="32"/>
        </w:rPr>
        <w:t>9</w:t>
      </w:r>
      <w:r>
        <w:rPr>
          <w:rFonts w:ascii="仿宋" w:eastAsia="仿宋" w:hAnsi="仿宋" w:cs="仿宋" w:hint="eastAsia"/>
          <w:b/>
          <w:bCs/>
          <w:sz w:val="32"/>
          <w:szCs w:val="32"/>
        </w:rPr>
        <w:t>7套建筑面积16105.27平方米。详细情况见下表：</w:t>
      </w:r>
    </w:p>
    <w:tbl>
      <w:tblPr>
        <w:tblW w:w="8176" w:type="dxa"/>
        <w:jc w:val="center"/>
        <w:tblLayout w:type="fixed"/>
        <w:tblLook w:val="04A0" w:firstRow="1" w:lastRow="0" w:firstColumn="1" w:lastColumn="0" w:noHBand="0" w:noVBand="1"/>
      </w:tblPr>
      <w:tblGrid>
        <w:gridCol w:w="841"/>
        <w:gridCol w:w="1276"/>
        <w:gridCol w:w="1505"/>
        <w:gridCol w:w="2220"/>
        <w:gridCol w:w="1082"/>
        <w:gridCol w:w="1252"/>
      </w:tblGrid>
      <w:tr w:rsidR="004A1215" w14:paraId="1F257990" w14:textId="77777777">
        <w:trPr>
          <w:trHeight w:val="237"/>
          <w:jc w:val="center"/>
        </w:trPr>
        <w:tc>
          <w:tcPr>
            <w:tcW w:w="841" w:type="dxa"/>
            <w:tcBorders>
              <w:top w:val="single" w:sz="8" w:space="0" w:color="000000"/>
              <w:left w:val="single" w:sz="8" w:space="0" w:color="000000"/>
              <w:bottom w:val="single" w:sz="8" w:space="0" w:color="000000"/>
              <w:right w:val="single" w:sz="8" w:space="0" w:color="000000"/>
            </w:tcBorders>
            <w:shd w:val="clear" w:color="000000" w:fill="FFFFFF"/>
            <w:noWrap/>
          </w:tcPr>
          <w:p w14:paraId="3CF10D6D" w14:textId="77777777" w:rsidR="004A1215" w:rsidRDefault="00000000">
            <w:pPr>
              <w:spacing w:line="480" w:lineRule="exact"/>
              <w:jc w:val="center"/>
              <w:rPr>
                <w:rFonts w:ascii="宋体" w:hAnsi="宋体" w:cs="宋体"/>
                <w:b/>
                <w:bCs/>
                <w:color w:val="000000"/>
                <w:kern w:val="0"/>
                <w:sz w:val="16"/>
                <w:szCs w:val="16"/>
              </w:rPr>
            </w:pPr>
            <w:r>
              <w:rPr>
                <w:rFonts w:ascii="仿宋" w:eastAsia="仿宋" w:hAnsi="仿宋" w:cs="仿宋" w:hint="eastAsia"/>
                <w:kern w:val="0"/>
                <w:sz w:val="24"/>
                <w:szCs w:val="24"/>
              </w:rPr>
              <w:t>序号</w:t>
            </w:r>
          </w:p>
        </w:tc>
        <w:tc>
          <w:tcPr>
            <w:tcW w:w="1276" w:type="dxa"/>
            <w:tcBorders>
              <w:top w:val="single" w:sz="8" w:space="0" w:color="000000"/>
              <w:left w:val="nil"/>
              <w:bottom w:val="single" w:sz="8" w:space="0" w:color="000000"/>
              <w:right w:val="single" w:sz="8" w:space="0" w:color="000000"/>
            </w:tcBorders>
            <w:shd w:val="clear" w:color="000000" w:fill="FFFFFF"/>
            <w:noWrap/>
          </w:tcPr>
          <w:p w14:paraId="069CDA21" w14:textId="77777777" w:rsidR="004A1215" w:rsidRDefault="00000000">
            <w:pPr>
              <w:spacing w:line="480" w:lineRule="exact"/>
              <w:jc w:val="center"/>
              <w:rPr>
                <w:rFonts w:ascii="宋体" w:hAnsi="宋体" w:cs="宋体"/>
                <w:b/>
                <w:bCs/>
                <w:color w:val="000000"/>
                <w:kern w:val="0"/>
                <w:sz w:val="16"/>
                <w:szCs w:val="16"/>
              </w:rPr>
            </w:pPr>
            <w:r>
              <w:rPr>
                <w:rFonts w:ascii="仿宋" w:eastAsia="仿宋" w:hAnsi="仿宋" w:cs="仿宋" w:hint="eastAsia"/>
                <w:kern w:val="0"/>
                <w:sz w:val="24"/>
                <w:szCs w:val="24"/>
              </w:rPr>
              <w:t>楼号</w:t>
            </w:r>
          </w:p>
        </w:tc>
        <w:tc>
          <w:tcPr>
            <w:tcW w:w="1505" w:type="dxa"/>
            <w:tcBorders>
              <w:top w:val="single" w:sz="8" w:space="0" w:color="000000"/>
              <w:left w:val="nil"/>
              <w:bottom w:val="single" w:sz="8" w:space="0" w:color="000000"/>
              <w:right w:val="single" w:sz="8" w:space="0" w:color="000000"/>
            </w:tcBorders>
            <w:shd w:val="clear" w:color="000000" w:fill="FFFFFF"/>
            <w:noWrap/>
          </w:tcPr>
          <w:p w14:paraId="4A68DB0F" w14:textId="77777777" w:rsidR="004A1215" w:rsidRDefault="00000000">
            <w:pPr>
              <w:spacing w:line="480" w:lineRule="exact"/>
              <w:jc w:val="center"/>
              <w:rPr>
                <w:rFonts w:ascii="宋体" w:hAnsi="宋体" w:cs="宋体"/>
                <w:b/>
                <w:bCs/>
                <w:color w:val="000000"/>
                <w:kern w:val="0"/>
                <w:sz w:val="16"/>
                <w:szCs w:val="16"/>
              </w:rPr>
            </w:pPr>
            <w:r>
              <w:rPr>
                <w:rFonts w:ascii="仿宋" w:eastAsia="仿宋" w:hAnsi="仿宋" w:cs="仿宋" w:hint="eastAsia"/>
                <w:kern w:val="0"/>
                <w:sz w:val="24"/>
                <w:szCs w:val="24"/>
              </w:rPr>
              <w:t>房号</w:t>
            </w:r>
          </w:p>
        </w:tc>
        <w:tc>
          <w:tcPr>
            <w:tcW w:w="2220" w:type="dxa"/>
            <w:tcBorders>
              <w:top w:val="single" w:sz="8" w:space="0" w:color="000000"/>
              <w:left w:val="nil"/>
              <w:bottom w:val="single" w:sz="8" w:space="0" w:color="000000"/>
              <w:right w:val="single" w:sz="8" w:space="0" w:color="000000"/>
            </w:tcBorders>
            <w:shd w:val="clear" w:color="000000" w:fill="FFFFFF"/>
            <w:noWrap/>
          </w:tcPr>
          <w:p w14:paraId="33A8BBB2" w14:textId="77777777" w:rsidR="004A1215" w:rsidRDefault="00000000">
            <w:pPr>
              <w:spacing w:line="480" w:lineRule="exact"/>
              <w:jc w:val="center"/>
              <w:rPr>
                <w:rFonts w:ascii="宋体" w:hAnsi="宋体" w:cs="宋体"/>
                <w:b/>
                <w:bCs/>
                <w:color w:val="000000"/>
                <w:kern w:val="0"/>
                <w:sz w:val="16"/>
                <w:szCs w:val="16"/>
              </w:rPr>
            </w:pPr>
            <w:r>
              <w:rPr>
                <w:rFonts w:ascii="仿宋" w:eastAsia="仿宋" w:hAnsi="仿宋" w:cs="仿宋" w:hint="eastAsia"/>
                <w:kern w:val="0"/>
                <w:sz w:val="24"/>
                <w:szCs w:val="24"/>
              </w:rPr>
              <w:t>建筑面积</w:t>
            </w:r>
          </w:p>
        </w:tc>
        <w:tc>
          <w:tcPr>
            <w:tcW w:w="1082" w:type="dxa"/>
            <w:tcBorders>
              <w:top w:val="single" w:sz="8" w:space="0" w:color="000000"/>
              <w:left w:val="nil"/>
              <w:bottom w:val="single" w:sz="8" w:space="0" w:color="000000"/>
              <w:right w:val="single" w:sz="8" w:space="0" w:color="000000"/>
            </w:tcBorders>
            <w:shd w:val="clear" w:color="000000" w:fill="FFFFFF"/>
            <w:noWrap/>
          </w:tcPr>
          <w:p w14:paraId="6B356F0F" w14:textId="77777777" w:rsidR="004A1215" w:rsidRDefault="00000000">
            <w:pPr>
              <w:spacing w:line="480" w:lineRule="exact"/>
              <w:jc w:val="center"/>
              <w:rPr>
                <w:rFonts w:ascii="宋体" w:hAnsi="宋体" w:cs="宋体"/>
                <w:b/>
                <w:bCs/>
                <w:color w:val="000000"/>
                <w:kern w:val="0"/>
                <w:sz w:val="16"/>
                <w:szCs w:val="16"/>
              </w:rPr>
            </w:pPr>
            <w:r>
              <w:rPr>
                <w:rFonts w:ascii="仿宋" w:eastAsia="仿宋" w:hAnsi="仿宋" w:cs="仿宋" w:hint="eastAsia"/>
                <w:kern w:val="0"/>
                <w:sz w:val="24"/>
                <w:szCs w:val="24"/>
              </w:rPr>
              <w:t>用途</w:t>
            </w:r>
          </w:p>
        </w:tc>
        <w:tc>
          <w:tcPr>
            <w:tcW w:w="1252" w:type="dxa"/>
            <w:tcBorders>
              <w:top w:val="single" w:sz="8" w:space="0" w:color="000000"/>
              <w:left w:val="nil"/>
              <w:bottom w:val="single" w:sz="8" w:space="0" w:color="000000"/>
              <w:right w:val="single" w:sz="8" w:space="0" w:color="000000"/>
            </w:tcBorders>
            <w:shd w:val="clear" w:color="000000" w:fill="FFFFFF"/>
            <w:noWrap/>
          </w:tcPr>
          <w:p w14:paraId="7BF272A7" w14:textId="77777777" w:rsidR="004A1215" w:rsidRDefault="00000000">
            <w:pPr>
              <w:spacing w:line="480" w:lineRule="exact"/>
              <w:jc w:val="center"/>
              <w:rPr>
                <w:rFonts w:ascii="宋体" w:hAnsi="宋体" w:cs="宋体"/>
                <w:b/>
                <w:bCs/>
                <w:color w:val="000000"/>
                <w:kern w:val="0"/>
                <w:sz w:val="16"/>
                <w:szCs w:val="16"/>
              </w:rPr>
            </w:pPr>
            <w:r>
              <w:rPr>
                <w:rFonts w:ascii="仿宋" w:eastAsia="仿宋" w:hAnsi="仿宋" w:cs="仿宋" w:hint="eastAsia"/>
                <w:kern w:val="0"/>
                <w:sz w:val="24"/>
                <w:szCs w:val="24"/>
              </w:rPr>
              <w:t>备注</w:t>
            </w:r>
          </w:p>
        </w:tc>
      </w:tr>
      <w:tr w:rsidR="004A1215" w14:paraId="2B145AE0"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BB55DC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276" w:type="dxa"/>
            <w:tcBorders>
              <w:top w:val="nil"/>
              <w:left w:val="nil"/>
              <w:bottom w:val="single" w:sz="8" w:space="0" w:color="000000"/>
              <w:right w:val="single" w:sz="8" w:space="0" w:color="000000"/>
            </w:tcBorders>
            <w:shd w:val="clear" w:color="000000" w:fill="FFFFFF"/>
            <w:noWrap/>
            <w:vAlign w:val="center"/>
          </w:tcPr>
          <w:p w14:paraId="77DAAA2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505" w:type="dxa"/>
            <w:tcBorders>
              <w:top w:val="nil"/>
              <w:left w:val="nil"/>
              <w:bottom w:val="single" w:sz="8" w:space="0" w:color="000000"/>
              <w:right w:val="single" w:sz="8" w:space="0" w:color="000000"/>
            </w:tcBorders>
            <w:shd w:val="clear" w:color="000000" w:fill="FFFFFF"/>
            <w:noWrap/>
            <w:vAlign w:val="center"/>
          </w:tcPr>
          <w:p w14:paraId="1ABE698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1-屋顶01</w:t>
            </w:r>
          </w:p>
        </w:tc>
        <w:tc>
          <w:tcPr>
            <w:tcW w:w="2220" w:type="dxa"/>
            <w:tcBorders>
              <w:top w:val="nil"/>
              <w:left w:val="nil"/>
              <w:bottom w:val="single" w:sz="8" w:space="0" w:color="000000"/>
              <w:right w:val="single" w:sz="8" w:space="0" w:color="000000"/>
            </w:tcBorders>
            <w:shd w:val="clear" w:color="000000" w:fill="FFFFFF"/>
            <w:noWrap/>
            <w:vAlign w:val="center"/>
          </w:tcPr>
          <w:p w14:paraId="15E2D49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人防报警间</w:t>
            </w:r>
          </w:p>
        </w:tc>
        <w:tc>
          <w:tcPr>
            <w:tcW w:w="1082" w:type="dxa"/>
            <w:tcBorders>
              <w:top w:val="nil"/>
              <w:left w:val="nil"/>
              <w:bottom w:val="single" w:sz="8" w:space="0" w:color="000000"/>
              <w:right w:val="single" w:sz="8" w:space="0" w:color="000000"/>
            </w:tcBorders>
            <w:shd w:val="clear" w:color="000000" w:fill="FFFFFF"/>
            <w:noWrap/>
            <w:vAlign w:val="center"/>
          </w:tcPr>
          <w:p w14:paraId="3A02139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26.25</w:t>
            </w:r>
          </w:p>
        </w:tc>
        <w:tc>
          <w:tcPr>
            <w:tcW w:w="1252" w:type="dxa"/>
            <w:tcBorders>
              <w:top w:val="nil"/>
              <w:left w:val="nil"/>
              <w:bottom w:val="single" w:sz="8" w:space="0" w:color="000000"/>
              <w:right w:val="single" w:sz="8" w:space="0" w:color="000000"/>
            </w:tcBorders>
            <w:shd w:val="clear" w:color="000000" w:fill="FFFFFF"/>
            <w:noWrap/>
            <w:vAlign w:val="center"/>
          </w:tcPr>
          <w:p w14:paraId="7CB79D2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6BCC5E19"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6EF135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276" w:type="dxa"/>
            <w:tcBorders>
              <w:top w:val="nil"/>
              <w:left w:val="nil"/>
              <w:bottom w:val="single" w:sz="8" w:space="0" w:color="000000"/>
              <w:right w:val="single" w:sz="8" w:space="0" w:color="000000"/>
            </w:tcBorders>
            <w:shd w:val="clear" w:color="000000" w:fill="FFFFFF"/>
            <w:noWrap/>
            <w:vAlign w:val="center"/>
          </w:tcPr>
          <w:p w14:paraId="5CC529B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505" w:type="dxa"/>
            <w:tcBorders>
              <w:top w:val="nil"/>
              <w:left w:val="nil"/>
              <w:bottom w:val="single" w:sz="8" w:space="0" w:color="000000"/>
              <w:right w:val="single" w:sz="8" w:space="0" w:color="000000"/>
            </w:tcBorders>
            <w:shd w:val="clear" w:color="000000" w:fill="FFFFFF"/>
            <w:noWrap/>
            <w:vAlign w:val="center"/>
          </w:tcPr>
          <w:p w14:paraId="12DE7E7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1-屋顶02</w:t>
            </w:r>
          </w:p>
        </w:tc>
        <w:tc>
          <w:tcPr>
            <w:tcW w:w="2220" w:type="dxa"/>
            <w:tcBorders>
              <w:top w:val="nil"/>
              <w:left w:val="nil"/>
              <w:bottom w:val="single" w:sz="8" w:space="0" w:color="000000"/>
              <w:right w:val="single" w:sz="8" w:space="0" w:color="000000"/>
            </w:tcBorders>
            <w:shd w:val="clear" w:color="000000" w:fill="FFFFFF"/>
            <w:noWrap/>
            <w:vAlign w:val="center"/>
          </w:tcPr>
          <w:p w14:paraId="7CA76AE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水箱间</w:t>
            </w:r>
          </w:p>
        </w:tc>
        <w:tc>
          <w:tcPr>
            <w:tcW w:w="1082" w:type="dxa"/>
            <w:tcBorders>
              <w:top w:val="nil"/>
              <w:left w:val="nil"/>
              <w:bottom w:val="single" w:sz="8" w:space="0" w:color="000000"/>
              <w:right w:val="single" w:sz="8" w:space="0" w:color="000000"/>
            </w:tcBorders>
            <w:shd w:val="clear" w:color="000000" w:fill="FFFFFF"/>
            <w:noWrap/>
            <w:vAlign w:val="center"/>
          </w:tcPr>
          <w:p w14:paraId="3DBD3CE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52.5</w:t>
            </w:r>
          </w:p>
        </w:tc>
        <w:tc>
          <w:tcPr>
            <w:tcW w:w="1252" w:type="dxa"/>
            <w:tcBorders>
              <w:top w:val="nil"/>
              <w:left w:val="nil"/>
              <w:bottom w:val="single" w:sz="8" w:space="0" w:color="000000"/>
              <w:right w:val="single" w:sz="8" w:space="0" w:color="000000"/>
            </w:tcBorders>
            <w:shd w:val="clear" w:color="000000" w:fill="FFFFFF"/>
            <w:noWrap/>
            <w:vAlign w:val="center"/>
          </w:tcPr>
          <w:p w14:paraId="1FD5E55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8944B13"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A42CBF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276" w:type="dxa"/>
            <w:tcBorders>
              <w:top w:val="nil"/>
              <w:left w:val="nil"/>
              <w:bottom w:val="single" w:sz="8" w:space="0" w:color="000000"/>
              <w:right w:val="single" w:sz="8" w:space="0" w:color="000000"/>
            </w:tcBorders>
            <w:shd w:val="clear" w:color="000000" w:fill="FFFFFF"/>
            <w:noWrap/>
            <w:vAlign w:val="center"/>
          </w:tcPr>
          <w:p w14:paraId="0F975EF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3D23890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B1--102</w:t>
            </w:r>
          </w:p>
        </w:tc>
        <w:tc>
          <w:tcPr>
            <w:tcW w:w="2220" w:type="dxa"/>
            <w:tcBorders>
              <w:top w:val="nil"/>
              <w:left w:val="nil"/>
              <w:bottom w:val="single" w:sz="8" w:space="0" w:color="000000"/>
              <w:right w:val="single" w:sz="8" w:space="0" w:color="000000"/>
            </w:tcBorders>
            <w:shd w:val="clear" w:color="000000" w:fill="FFFFFF"/>
            <w:noWrap/>
            <w:vAlign w:val="center"/>
          </w:tcPr>
          <w:p w14:paraId="174C436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公厕</w:t>
            </w:r>
          </w:p>
        </w:tc>
        <w:tc>
          <w:tcPr>
            <w:tcW w:w="1082" w:type="dxa"/>
            <w:tcBorders>
              <w:top w:val="nil"/>
              <w:left w:val="nil"/>
              <w:bottom w:val="single" w:sz="8" w:space="0" w:color="000000"/>
              <w:right w:val="single" w:sz="8" w:space="0" w:color="000000"/>
            </w:tcBorders>
            <w:shd w:val="clear" w:color="000000" w:fill="FFFFFF"/>
            <w:noWrap/>
            <w:vAlign w:val="center"/>
          </w:tcPr>
          <w:p w14:paraId="63C1D3C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45.09</w:t>
            </w:r>
          </w:p>
        </w:tc>
        <w:tc>
          <w:tcPr>
            <w:tcW w:w="1252" w:type="dxa"/>
            <w:tcBorders>
              <w:top w:val="nil"/>
              <w:left w:val="nil"/>
              <w:bottom w:val="single" w:sz="8" w:space="0" w:color="000000"/>
              <w:right w:val="single" w:sz="8" w:space="0" w:color="000000"/>
            </w:tcBorders>
            <w:shd w:val="clear" w:color="000000" w:fill="FFFFFF"/>
            <w:noWrap/>
            <w:vAlign w:val="center"/>
          </w:tcPr>
          <w:p w14:paraId="1DE6569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CB7FDA" w14:paraId="778D0781"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C10F38A"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w:t>
            </w:r>
          </w:p>
        </w:tc>
        <w:tc>
          <w:tcPr>
            <w:tcW w:w="1276" w:type="dxa"/>
            <w:tcBorders>
              <w:top w:val="nil"/>
              <w:left w:val="nil"/>
              <w:bottom w:val="single" w:sz="8" w:space="0" w:color="000000"/>
              <w:right w:val="single" w:sz="8" w:space="0" w:color="000000"/>
            </w:tcBorders>
            <w:shd w:val="clear" w:color="000000" w:fill="FFFFFF"/>
            <w:noWrap/>
            <w:vAlign w:val="center"/>
          </w:tcPr>
          <w:p w14:paraId="115BD498"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0AF78E6F"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B1--103</w:t>
            </w:r>
          </w:p>
        </w:tc>
        <w:tc>
          <w:tcPr>
            <w:tcW w:w="2220" w:type="dxa"/>
            <w:tcBorders>
              <w:top w:val="nil"/>
              <w:left w:val="nil"/>
              <w:bottom w:val="single" w:sz="8" w:space="0" w:color="000000"/>
              <w:right w:val="single" w:sz="8" w:space="0" w:color="000000"/>
            </w:tcBorders>
            <w:shd w:val="clear" w:color="000000" w:fill="FFFFFF"/>
            <w:noWrap/>
            <w:vAlign w:val="center"/>
          </w:tcPr>
          <w:p w14:paraId="561FE92D"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仓库</w:t>
            </w:r>
          </w:p>
        </w:tc>
        <w:tc>
          <w:tcPr>
            <w:tcW w:w="1082" w:type="dxa"/>
            <w:tcBorders>
              <w:top w:val="nil"/>
              <w:left w:val="nil"/>
              <w:bottom w:val="single" w:sz="8" w:space="0" w:color="000000"/>
              <w:right w:val="single" w:sz="8" w:space="0" w:color="000000"/>
            </w:tcBorders>
            <w:shd w:val="clear" w:color="000000" w:fill="FFFFFF"/>
            <w:noWrap/>
            <w:vAlign w:val="center"/>
          </w:tcPr>
          <w:p w14:paraId="21414DAC"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150.45</w:t>
            </w:r>
          </w:p>
        </w:tc>
        <w:tc>
          <w:tcPr>
            <w:tcW w:w="1252" w:type="dxa"/>
            <w:tcBorders>
              <w:top w:val="nil"/>
              <w:left w:val="nil"/>
              <w:bottom w:val="single" w:sz="8" w:space="0" w:color="000000"/>
              <w:right w:val="single" w:sz="8" w:space="0" w:color="000000"/>
            </w:tcBorders>
            <w:shd w:val="clear" w:color="000000" w:fill="FFFFFF"/>
            <w:noWrap/>
          </w:tcPr>
          <w:p w14:paraId="614D8FA8" w14:textId="22E8452E"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372E955A"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865DA25"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w:t>
            </w:r>
          </w:p>
        </w:tc>
        <w:tc>
          <w:tcPr>
            <w:tcW w:w="1276" w:type="dxa"/>
            <w:tcBorders>
              <w:top w:val="nil"/>
              <w:left w:val="nil"/>
              <w:bottom w:val="single" w:sz="8" w:space="0" w:color="000000"/>
              <w:right w:val="single" w:sz="8" w:space="0" w:color="000000"/>
            </w:tcBorders>
            <w:shd w:val="clear" w:color="000000" w:fill="FFFFFF"/>
            <w:noWrap/>
            <w:vAlign w:val="center"/>
          </w:tcPr>
          <w:p w14:paraId="766EA810"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0E3259F0"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B1--104</w:t>
            </w:r>
          </w:p>
        </w:tc>
        <w:tc>
          <w:tcPr>
            <w:tcW w:w="2220" w:type="dxa"/>
            <w:tcBorders>
              <w:top w:val="nil"/>
              <w:left w:val="nil"/>
              <w:bottom w:val="single" w:sz="8" w:space="0" w:color="000000"/>
              <w:right w:val="single" w:sz="8" w:space="0" w:color="000000"/>
            </w:tcBorders>
            <w:shd w:val="clear" w:color="000000" w:fill="FFFFFF"/>
            <w:noWrap/>
            <w:vAlign w:val="center"/>
          </w:tcPr>
          <w:p w14:paraId="3CB103DC"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仓库</w:t>
            </w:r>
          </w:p>
        </w:tc>
        <w:tc>
          <w:tcPr>
            <w:tcW w:w="1082" w:type="dxa"/>
            <w:tcBorders>
              <w:top w:val="nil"/>
              <w:left w:val="nil"/>
              <w:bottom w:val="single" w:sz="8" w:space="0" w:color="000000"/>
              <w:right w:val="single" w:sz="8" w:space="0" w:color="000000"/>
            </w:tcBorders>
            <w:shd w:val="clear" w:color="000000" w:fill="FFFFFF"/>
            <w:noWrap/>
            <w:vAlign w:val="center"/>
          </w:tcPr>
          <w:p w14:paraId="6DEDE72F"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80.7</w:t>
            </w:r>
          </w:p>
        </w:tc>
        <w:tc>
          <w:tcPr>
            <w:tcW w:w="1252" w:type="dxa"/>
            <w:tcBorders>
              <w:top w:val="nil"/>
              <w:left w:val="nil"/>
              <w:bottom w:val="single" w:sz="8" w:space="0" w:color="000000"/>
              <w:right w:val="single" w:sz="8" w:space="0" w:color="000000"/>
            </w:tcBorders>
            <w:shd w:val="clear" w:color="000000" w:fill="FFFFFF"/>
            <w:noWrap/>
          </w:tcPr>
          <w:p w14:paraId="5ACAF53A" w14:textId="3919DC36"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7525AAD4"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1246B06"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w:t>
            </w:r>
          </w:p>
        </w:tc>
        <w:tc>
          <w:tcPr>
            <w:tcW w:w="1276" w:type="dxa"/>
            <w:tcBorders>
              <w:top w:val="nil"/>
              <w:left w:val="nil"/>
              <w:bottom w:val="single" w:sz="8" w:space="0" w:color="000000"/>
              <w:right w:val="single" w:sz="8" w:space="0" w:color="000000"/>
            </w:tcBorders>
            <w:shd w:val="clear" w:color="000000" w:fill="FFFFFF"/>
            <w:noWrap/>
            <w:vAlign w:val="center"/>
          </w:tcPr>
          <w:p w14:paraId="3D2A8A0A"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23FE78B4"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B1--105</w:t>
            </w:r>
          </w:p>
        </w:tc>
        <w:tc>
          <w:tcPr>
            <w:tcW w:w="2220" w:type="dxa"/>
            <w:tcBorders>
              <w:top w:val="nil"/>
              <w:left w:val="nil"/>
              <w:bottom w:val="single" w:sz="8" w:space="0" w:color="000000"/>
              <w:right w:val="single" w:sz="8" w:space="0" w:color="000000"/>
            </w:tcBorders>
            <w:shd w:val="clear" w:color="000000" w:fill="FFFFFF"/>
            <w:noWrap/>
            <w:vAlign w:val="center"/>
          </w:tcPr>
          <w:p w14:paraId="74694769"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仓库</w:t>
            </w:r>
          </w:p>
        </w:tc>
        <w:tc>
          <w:tcPr>
            <w:tcW w:w="1082" w:type="dxa"/>
            <w:tcBorders>
              <w:top w:val="nil"/>
              <w:left w:val="nil"/>
              <w:bottom w:val="single" w:sz="8" w:space="0" w:color="000000"/>
              <w:right w:val="single" w:sz="8" w:space="0" w:color="000000"/>
            </w:tcBorders>
            <w:shd w:val="clear" w:color="000000" w:fill="FFFFFF"/>
            <w:noWrap/>
            <w:vAlign w:val="center"/>
          </w:tcPr>
          <w:p w14:paraId="05E585ED"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91.25</w:t>
            </w:r>
          </w:p>
        </w:tc>
        <w:tc>
          <w:tcPr>
            <w:tcW w:w="1252" w:type="dxa"/>
            <w:tcBorders>
              <w:top w:val="nil"/>
              <w:left w:val="nil"/>
              <w:bottom w:val="single" w:sz="8" w:space="0" w:color="000000"/>
              <w:right w:val="single" w:sz="8" w:space="0" w:color="000000"/>
            </w:tcBorders>
            <w:shd w:val="clear" w:color="000000" w:fill="FFFFFF"/>
            <w:noWrap/>
          </w:tcPr>
          <w:p w14:paraId="514F9576" w14:textId="1ED4DC32"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1B375902"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117747C"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w:t>
            </w:r>
          </w:p>
        </w:tc>
        <w:tc>
          <w:tcPr>
            <w:tcW w:w="1276" w:type="dxa"/>
            <w:tcBorders>
              <w:top w:val="nil"/>
              <w:left w:val="nil"/>
              <w:bottom w:val="single" w:sz="8" w:space="0" w:color="000000"/>
              <w:right w:val="single" w:sz="8" w:space="0" w:color="000000"/>
            </w:tcBorders>
            <w:shd w:val="clear" w:color="000000" w:fill="FFFFFF"/>
            <w:noWrap/>
            <w:vAlign w:val="center"/>
          </w:tcPr>
          <w:p w14:paraId="3BDCA16C"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1A29870D"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B1--106</w:t>
            </w:r>
          </w:p>
        </w:tc>
        <w:tc>
          <w:tcPr>
            <w:tcW w:w="2220" w:type="dxa"/>
            <w:tcBorders>
              <w:top w:val="nil"/>
              <w:left w:val="nil"/>
              <w:bottom w:val="single" w:sz="8" w:space="0" w:color="000000"/>
              <w:right w:val="single" w:sz="8" w:space="0" w:color="000000"/>
            </w:tcBorders>
            <w:shd w:val="clear" w:color="000000" w:fill="FFFFFF"/>
            <w:noWrap/>
            <w:vAlign w:val="center"/>
          </w:tcPr>
          <w:p w14:paraId="462EB6E5"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仓库</w:t>
            </w:r>
          </w:p>
        </w:tc>
        <w:tc>
          <w:tcPr>
            <w:tcW w:w="1082" w:type="dxa"/>
            <w:tcBorders>
              <w:top w:val="nil"/>
              <w:left w:val="nil"/>
              <w:bottom w:val="single" w:sz="8" w:space="0" w:color="000000"/>
              <w:right w:val="single" w:sz="8" w:space="0" w:color="000000"/>
            </w:tcBorders>
            <w:shd w:val="clear" w:color="000000" w:fill="FFFFFF"/>
            <w:noWrap/>
            <w:vAlign w:val="center"/>
          </w:tcPr>
          <w:p w14:paraId="092B3960"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75.8</w:t>
            </w:r>
          </w:p>
        </w:tc>
        <w:tc>
          <w:tcPr>
            <w:tcW w:w="1252" w:type="dxa"/>
            <w:tcBorders>
              <w:top w:val="nil"/>
              <w:left w:val="nil"/>
              <w:bottom w:val="single" w:sz="8" w:space="0" w:color="000000"/>
              <w:right w:val="single" w:sz="8" w:space="0" w:color="000000"/>
            </w:tcBorders>
            <w:shd w:val="clear" w:color="000000" w:fill="FFFFFF"/>
            <w:noWrap/>
          </w:tcPr>
          <w:p w14:paraId="5A44C49B" w14:textId="7161E1D5"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04F4CABC"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55E6E61"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w:t>
            </w:r>
          </w:p>
        </w:tc>
        <w:tc>
          <w:tcPr>
            <w:tcW w:w="1276" w:type="dxa"/>
            <w:tcBorders>
              <w:top w:val="nil"/>
              <w:left w:val="nil"/>
              <w:bottom w:val="single" w:sz="8" w:space="0" w:color="000000"/>
              <w:right w:val="single" w:sz="8" w:space="0" w:color="000000"/>
            </w:tcBorders>
            <w:shd w:val="clear" w:color="000000" w:fill="FFFFFF"/>
            <w:noWrap/>
            <w:vAlign w:val="center"/>
          </w:tcPr>
          <w:p w14:paraId="02BD521D"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3403D1F7"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B1--107</w:t>
            </w:r>
          </w:p>
        </w:tc>
        <w:tc>
          <w:tcPr>
            <w:tcW w:w="2220" w:type="dxa"/>
            <w:tcBorders>
              <w:top w:val="nil"/>
              <w:left w:val="nil"/>
              <w:bottom w:val="single" w:sz="8" w:space="0" w:color="000000"/>
              <w:right w:val="single" w:sz="8" w:space="0" w:color="000000"/>
            </w:tcBorders>
            <w:shd w:val="clear" w:color="000000" w:fill="FFFFFF"/>
            <w:noWrap/>
            <w:vAlign w:val="center"/>
          </w:tcPr>
          <w:p w14:paraId="119AC9C0"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仓库</w:t>
            </w:r>
          </w:p>
        </w:tc>
        <w:tc>
          <w:tcPr>
            <w:tcW w:w="1082" w:type="dxa"/>
            <w:tcBorders>
              <w:top w:val="nil"/>
              <w:left w:val="nil"/>
              <w:bottom w:val="single" w:sz="8" w:space="0" w:color="000000"/>
              <w:right w:val="single" w:sz="8" w:space="0" w:color="000000"/>
            </w:tcBorders>
            <w:shd w:val="clear" w:color="000000" w:fill="FFFFFF"/>
            <w:noWrap/>
            <w:vAlign w:val="center"/>
          </w:tcPr>
          <w:p w14:paraId="7A3A8D22"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80.7</w:t>
            </w:r>
          </w:p>
        </w:tc>
        <w:tc>
          <w:tcPr>
            <w:tcW w:w="1252" w:type="dxa"/>
            <w:tcBorders>
              <w:top w:val="nil"/>
              <w:left w:val="nil"/>
              <w:bottom w:val="single" w:sz="8" w:space="0" w:color="000000"/>
              <w:right w:val="single" w:sz="8" w:space="0" w:color="000000"/>
            </w:tcBorders>
            <w:shd w:val="clear" w:color="000000" w:fill="FFFFFF"/>
            <w:noWrap/>
          </w:tcPr>
          <w:p w14:paraId="33454F02" w14:textId="4B700358"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448A069A" w14:textId="77777777" w:rsidTr="008E3BDA">
        <w:trPr>
          <w:trHeight w:val="753"/>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E123AF4"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w:t>
            </w:r>
          </w:p>
        </w:tc>
        <w:tc>
          <w:tcPr>
            <w:tcW w:w="1276" w:type="dxa"/>
            <w:tcBorders>
              <w:top w:val="nil"/>
              <w:left w:val="nil"/>
              <w:bottom w:val="single" w:sz="8" w:space="0" w:color="000000"/>
              <w:right w:val="single" w:sz="8" w:space="0" w:color="000000"/>
            </w:tcBorders>
            <w:shd w:val="clear" w:color="000000" w:fill="FFFFFF"/>
            <w:noWrap/>
            <w:vAlign w:val="center"/>
          </w:tcPr>
          <w:p w14:paraId="5C6C865E"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4A6BBB49"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1-201</w:t>
            </w:r>
          </w:p>
        </w:tc>
        <w:tc>
          <w:tcPr>
            <w:tcW w:w="2220" w:type="dxa"/>
            <w:tcBorders>
              <w:top w:val="nil"/>
              <w:left w:val="nil"/>
              <w:bottom w:val="single" w:sz="8" w:space="0" w:color="000000"/>
              <w:right w:val="single" w:sz="8" w:space="0" w:color="000000"/>
            </w:tcBorders>
            <w:shd w:val="clear" w:color="000000" w:fill="FFFFFF"/>
            <w:noWrap/>
            <w:vAlign w:val="center"/>
          </w:tcPr>
          <w:p w14:paraId="21FCB205"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养老服务设施用房</w:t>
            </w:r>
          </w:p>
        </w:tc>
        <w:tc>
          <w:tcPr>
            <w:tcW w:w="1082" w:type="dxa"/>
            <w:tcBorders>
              <w:top w:val="nil"/>
              <w:left w:val="nil"/>
              <w:bottom w:val="single" w:sz="8" w:space="0" w:color="000000"/>
              <w:right w:val="single" w:sz="8" w:space="0" w:color="000000"/>
            </w:tcBorders>
            <w:shd w:val="clear" w:color="000000" w:fill="FFFFFF"/>
            <w:noWrap/>
            <w:vAlign w:val="center"/>
          </w:tcPr>
          <w:p w14:paraId="76461CC4"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350.43</w:t>
            </w:r>
          </w:p>
        </w:tc>
        <w:tc>
          <w:tcPr>
            <w:tcW w:w="1252" w:type="dxa"/>
            <w:tcBorders>
              <w:top w:val="nil"/>
              <w:left w:val="nil"/>
              <w:bottom w:val="single" w:sz="8" w:space="0" w:color="000000"/>
              <w:right w:val="single" w:sz="8" w:space="0" w:color="000000"/>
            </w:tcBorders>
            <w:shd w:val="clear" w:color="000000" w:fill="FFFFFF"/>
            <w:noWrap/>
          </w:tcPr>
          <w:p w14:paraId="7ACA78D2" w14:textId="7B2356BD"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5730E054"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E2C1496"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w:t>
            </w:r>
          </w:p>
        </w:tc>
        <w:tc>
          <w:tcPr>
            <w:tcW w:w="1276" w:type="dxa"/>
            <w:tcBorders>
              <w:top w:val="nil"/>
              <w:left w:val="nil"/>
              <w:bottom w:val="single" w:sz="8" w:space="0" w:color="000000"/>
              <w:right w:val="single" w:sz="8" w:space="0" w:color="000000"/>
            </w:tcBorders>
            <w:shd w:val="clear" w:color="000000" w:fill="FFFFFF"/>
            <w:noWrap/>
            <w:vAlign w:val="center"/>
          </w:tcPr>
          <w:p w14:paraId="7C1ECC1A"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44890D56"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1-101</w:t>
            </w:r>
          </w:p>
        </w:tc>
        <w:tc>
          <w:tcPr>
            <w:tcW w:w="2220" w:type="dxa"/>
            <w:tcBorders>
              <w:top w:val="nil"/>
              <w:left w:val="nil"/>
              <w:bottom w:val="single" w:sz="8" w:space="0" w:color="000000"/>
              <w:right w:val="single" w:sz="8" w:space="0" w:color="000000"/>
            </w:tcBorders>
            <w:shd w:val="clear" w:color="000000" w:fill="FFFFFF"/>
            <w:noWrap/>
            <w:vAlign w:val="center"/>
          </w:tcPr>
          <w:p w14:paraId="58D17AE0"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便民服务设施用房</w:t>
            </w:r>
          </w:p>
          <w:p w14:paraId="7763CD05"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（果蔬超市）</w:t>
            </w:r>
          </w:p>
        </w:tc>
        <w:tc>
          <w:tcPr>
            <w:tcW w:w="1082" w:type="dxa"/>
            <w:tcBorders>
              <w:top w:val="nil"/>
              <w:left w:val="nil"/>
              <w:bottom w:val="single" w:sz="8" w:space="0" w:color="000000"/>
              <w:right w:val="single" w:sz="8" w:space="0" w:color="000000"/>
            </w:tcBorders>
            <w:shd w:val="clear" w:color="000000" w:fill="FFFFFF"/>
            <w:noWrap/>
            <w:vAlign w:val="center"/>
          </w:tcPr>
          <w:p w14:paraId="4ABD3D5D"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88.75</w:t>
            </w:r>
          </w:p>
        </w:tc>
        <w:tc>
          <w:tcPr>
            <w:tcW w:w="1252" w:type="dxa"/>
            <w:tcBorders>
              <w:top w:val="nil"/>
              <w:left w:val="nil"/>
              <w:bottom w:val="single" w:sz="8" w:space="0" w:color="000000"/>
              <w:right w:val="single" w:sz="8" w:space="0" w:color="000000"/>
            </w:tcBorders>
            <w:shd w:val="clear" w:color="000000" w:fill="FFFFFF"/>
            <w:noWrap/>
          </w:tcPr>
          <w:p w14:paraId="58E7FF10" w14:textId="09E9E800"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031BCD9D"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91AD65A"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11</w:t>
            </w:r>
          </w:p>
        </w:tc>
        <w:tc>
          <w:tcPr>
            <w:tcW w:w="1276" w:type="dxa"/>
            <w:tcBorders>
              <w:top w:val="nil"/>
              <w:left w:val="nil"/>
              <w:bottom w:val="single" w:sz="8" w:space="0" w:color="000000"/>
              <w:right w:val="single" w:sz="8" w:space="0" w:color="000000"/>
            </w:tcBorders>
            <w:shd w:val="clear" w:color="000000" w:fill="FFFFFF"/>
            <w:noWrap/>
            <w:vAlign w:val="center"/>
          </w:tcPr>
          <w:p w14:paraId="659DFA62"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789B6A93"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1-102</w:t>
            </w:r>
          </w:p>
        </w:tc>
        <w:tc>
          <w:tcPr>
            <w:tcW w:w="2220" w:type="dxa"/>
            <w:tcBorders>
              <w:top w:val="nil"/>
              <w:left w:val="nil"/>
              <w:bottom w:val="single" w:sz="8" w:space="0" w:color="000000"/>
              <w:right w:val="single" w:sz="8" w:space="0" w:color="000000"/>
            </w:tcBorders>
            <w:shd w:val="clear" w:color="000000" w:fill="FFFFFF"/>
            <w:noWrap/>
            <w:vAlign w:val="center"/>
          </w:tcPr>
          <w:p w14:paraId="7D547598"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便民服务设施用房</w:t>
            </w:r>
          </w:p>
          <w:p w14:paraId="2C305383"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（果蔬超市）</w:t>
            </w:r>
          </w:p>
        </w:tc>
        <w:tc>
          <w:tcPr>
            <w:tcW w:w="1082" w:type="dxa"/>
            <w:tcBorders>
              <w:top w:val="nil"/>
              <w:left w:val="nil"/>
              <w:bottom w:val="single" w:sz="8" w:space="0" w:color="000000"/>
              <w:right w:val="single" w:sz="8" w:space="0" w:color="000000"/>
            </w:tcBorders>
            <w:shd w:val="clear" w:color="000000" w:fill="FFFFFF"/>
            <w:noWrap/>
            <w:vAlign w:val="center"/>
          </w:tcPr>
          <w:p w14:paraId="550095D7"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117.48</w:t>
            </w:r>
          </w:p>
        </w:tc>
        <w:tc>
          <w:tcPr>
            <w:tcW w:w="1252" w:type="dxa"/>
            <w:tcBorders>
              <w:top w:val="nil"/>
              <w:left w:val="nil"/>
              <w:bottom w:val="single" w:sz="8" w:space="0" w:color="000000"/>
              <w:right w:val="single" w:sz="8" w:space="0" w:color="000000"/>
            </w:tcBorders>
            <w:shd w:val="clear" w:color="000000" w:fill="FFFFFF"/>
            <w:noWrap/>
          </w:tcPr>
          <w:p w14:paraId="12813D5D" w14:textId="61B06F54"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00542734"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CABB5AF"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w:t>
            </w:r>
          </w:p>
        </w:tc>
        <w:tc>
          <w:tcPr>
            <w:tcW w:w="1276" w:type="dxa"/>
            <w:tcBorders>
              <w:top w:val="nil"/>
              <w:left w:val="nil"/>
              <w:bottom w:val="single" w:sz="8" w:space="0" w:color="000000"/>
              <w:right w:val="single" w:sz="8" w:space="0" w:color="000000"/>
            </w:tcBorders>
            <w:shd w:val="clear" w:color="000000" w:fill="FFFFFF"/>
            <w:noWrap/>
            <w:vAlign w:val="center"/>
          </w:tcPr>
          <w:p w14:paraId="4265D684"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1号配套</w:t>
            </w:r>
          </w:p>
        </w:tc>
        <w:tc>
          <w:tcPr>
            <w:tcW w:w="1505" w:type="dxa"/>
            <w:tcBorders>
              <w:top w:val="nil"/>
              <w:left w:val="nil"/>
              <w:bottom w:val="single" w:sz="8" w:space="0" w:color="000000"/>
              <w:right w:val="single" w:sz="8" w:space="0" w:color="000000"/>
            </w:tcBorders>
            <w:shd w:val="clear" w:color="000000" w:fill="FFFFFF"/>
            <w:noWrap/>
            <w:vAlign w:val="center"/>
          </w:tcPr>
          <w:p w14:paraId="57E34B8F"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1-104</w:t>
            </w:r>
          </w:p>
        </w:tc>
        <w:tc>
          <w:tcPr>
            <w:tcW w:w="2220" w:type="dxa"/>
            <w:tcBorders>
              <w:top w:val="nil"/>
              <w:left w:val="nil"/>
              <w:bottom w:val="single" w:sz="8" w:space="0" w:color="000000"/>
              <w:right w:val="single" w:sz="8" w:space="0" w:color="000000"/>
            </w:tcBorders>
            <w:shd w:val="clear" w:color="000000" w:fill="FFFFFF"/>
            <w:noWrap/>
            <w:vAlign w:val="center"/>
          </w:tcPr>
          <w:p w14:paraId="45D6A356"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便民服务设施用房</w:t>
            </w:r>
          </w:p>
          <w:p w14:paraId="5644F3C8"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（果蔬超市）</w:t>
            </w:r>
          </w:p>
        </w:tc>
        <w:tc>
          <w:tcPr>
            <w:tcW w:w="1082" w:type="dxa"/>
            <w:tcBorders>
              <w:top w:val="nil"/>
              <w:left w:val="nil"/>
              <w:bottom w:val="single" w:sz="8" w:space="0" w:color="000000"/>
              <w:right w:val="single" w:sz="8" w:space="0" w:color="000000"/>
            </w:tcBorders>
            <w:shd w:val="clear" w:color="000000" w:fill="FFFFFF"/>
            <w:noWrap/>
            <w:vAlign w:val="center"/>
          </w:tcPr>
          <w:p w14:paraId="2E491BD2"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77.36</w:t>
            </w:r>
          </w:p>
        </w:tc>
        <w:tc>
          <w:tcPr>
            <w:tcW w:w="1252" w:type="dxa"/>
            <w:tcBorders>
              <w:top w:val="nil"/>
              <w:left w:val="nil"/>
              <w:bottom w:val="single" w:sz="8" w:space="0" w:color="000000"/>
              <w:right w:val="single" w:sz="8" w:space="0" w:color="000000"/>
            </w:tcBorders>
            <w:shd w:val="clear" w:color="000000" w:fill="FFFFFF"/>
            <w:noWrap/>
          </w:tcPr>
          <w:p w14:paraId="45BD0ACD" w14:textId="01E7FAEC"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3AC51986"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770A95E"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13</w:t>
            </w:r>
          </w:p>
        </w:tc>
        <w:tc>
          <w:tcPr>
            <w:tcW w:w="1276" w:type="dxa"/>
            <w:tcBorders>
              <w:top w:val="nil"/>
              <w:left w:val="nil"/>
              <w:bottom w:val="single" w:sz="8" w:space="0" w:color="000000"/>
              <w:right w:val="single" w:sz="8" w:space="0" w:color="000000"/>
            </w:tcBorders>
            <w:shd w:val="clear" w:color="000000" w:fill="FFFFFF"/>
            <w:noWrap/>
            <w:vAlign w:val="center"/>
          </w:tcPr>
          <w:p w14:paraId="781E4CD2"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2号配套</w:t>
            </w:r>
          </w:p>
        </w:tc>
        <w:tc>
          <w:tcPr>
            <w:tcW w:w="1505" w:type="dxa"/>
            <w:tcBorders>
              <w:top w:val="nil"/>
              <w:left w:val="nil"/>
              <w:bottom w:val="single" w:sz="8" w:space="0" w:color="000000"/>
              <w:right w:val="single" w:sz="8" w:space="0" w:color="000000"/>
            </w:tcBorders>
            <w:shd w:val="clear" w:color="000000" w:fill="FFFFFF"/>
            <w:noWrap/>
            <w:vAlign w:val="center"/>
          </w:tcPr>
          <w:p w14:paraId="3D75FC11"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1-101</w:t>
            </w:r>
          </w:p>
        </w:tc>
        <w:tc>
          <w:tcPr>
            <w:tcW w:w="2220" w:type="dxa"/>
            <w:tcBorders>
              <w:top w:val="nil"/>
              <w:left w:val="nil"/>
              <w:bottom w:val="single" w:sz="8" w:space="0" w:color="000000"/>
              <w:right w:val="single" w:sz="8" w:space="0" w:color="000000"/>
            </w:tcBorders>
            <w:shd w:val="clear" w:color="000000" w:fill="FFFFFF"/>
            <w:noWrap/>
            <w:vAlign w:val="center"/>
          </w:tcPr>
          <w:p w14:paraId="7253E1AD"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便民服务设施用房</w:t>
            </w:r>
          </w:p>
          <w:p w14:paraId="1705B152"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（果蔬超市）</w:t>
            </w:r>
          </w:p>
        </w:tc>
        <w:tc>
          <w:tcPr>
            <w:tcW w:w="1082" w:type="dxa"/>
            <w:tcBorders>
              <w:top w:val="nil"/>
              <w:left w:val="nil"/>
              <w:bottom w:val="single" w:sz="8" w:space="0" w:color="000000"/>
              <w:right w:val="single" w:sz="8" w:space="0" w:color="000000"/>
            </w:tcBorders>
            <w:shd w:val="clear" w:color="000000" w:fill="FFFFFF"/>
            <w:noWrap/>
            <w:vAlign w:val="center"/>
          </w:tcPr>
          <w:p w14:paraId="507059D9"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92.02</w:t>
            </w:r>
          </w:p>
        </w:tc>
        <w:tc>
          <w:tcPr>
            <w:tcW w:w="1252" w:type="dxa"/>
            <w:tcBorders>
              <w:top w:val="nil"/>
              <w:left w:val="nil"/>
              <w:bottom w:val="single" w:sz="8" w:space="0" w:color="000000"/>
              <w:right w:val="single" w:sz="8" w:space="0" w:color="000000"/>
            </w:tcBorders>
            <w:shd w:val="clear" w:color="000000" w:fill="FFFFFF"/>
            <w:noWrap/>
          </w:tcPr>
          <w:p w14:paraId="0133C97B" w14:textId="66E8DEBD"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CB7FDA" w14:paraId="10ADF753" w14:textId="77777777" w:rsidTr="00050651">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670F91B"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14</w:t>
            </w:r>
          </w:p>
        </w:tc>
        <w:tc>
          <w:tcPr>
            <w:tcW w:w="1276" w:type="dxa"/>
            <w:tcBorders>
              <w:top w:val="nil"/>
              <w:left w:val="nil"/>
              <w:bottom w:val="single" w:sz="8" w:space="0" w:color="000000"/>
              <w:right w:val="single" w:sz="8" w:space="0" w:color="000000"/>
            </w:tcBorders>
            <w:shd w:val="clear" w:color="000000" w:fill="FFFFFF"/>
            <w:noWrap/>
            <w:vAlign w:val="center"/>
          </w:tcPr>
          <w:p w14:paraId="2711546E"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2号配套</w:t>
            </w:r>
          </w:p>
        </w:tc>
        <w:tc>
          <w:tcPr>
            <w:tcW w:w="1505" w:type="dxa"/>
            <w:tcBorders>
              <w:top w:val="nil"/>
              <w:left w:val="nil"/>
              <w:bottom w:val="single" w:sz="8" w:space="0" w:color="000000"/>
              <w:right w:val="single" w:sz="8" w:space="0" w:color="000000"/>
            </w:tcBorders>
            <w:shd w:val="clear" w:color="000000" w:fill="FFFFFF"/>
            <w:noWrap/>
            <w:vAlign w:val="center"/>
          </w:tcPr>
          <w:p w14:paraId="5EE0CEB6"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1-103</w:t>
            </w:r>
          </w:p>
        </w:tc>
        <w:tc>
          <w:tcPr>
            <w:tcW w:w="2220" w:type="dxa"/>
            <w:tcBorders>
              <w:top w:val="nil"/>
              <w:left w:val="nil"/>
              <w:bottom w:val="single" w:sz="8" w:space="0" w:color="000000"/>
              <w:right w:val="single" w:sz="8" w:space="0" w:color="000000"/>
            </w:tcBorders>
            <w:shd w:val="clear" w:color="000000" w:fill="FFFFFF"/>
            <w:noWrap/>
            <w:vAlign w:val="center"/>
          </w:tcPr>
          <w:p w14:paraId="7166F248"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便利店</w:t>
            </w:r>
          </w:p>
        </w:tc>
        <w:tc>
          <w:tcPr>
            <w:tcW w:w="1082" w:type="dxa"/>
            <w:tcBorders>
              <w:top w:val="nil"/>
              <w:left w:val="nil"/>
              <w:bottom w:val="single" w:sz="8" w:space="0" w:color="000000"/>
              <w:right w:val="single" w:sz="8" w:space="0" w:color="000000"/>
            </w:tcBorders>
            <w:shd w:val="clear" w:color="000000" w:fill="FFFFFF"/>
            <w:noWrap/>
            <w:vAlign w:val="center"/>
          </w:tcPr>
          <w:p w14:paraId="1569B004" w14:textId="77777777" w:rsidR="00CB7FDA" w:rsidRDefault="00CB7FDA" w:rsidP="00CB7FDA">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92.02</w:t>
            </w:r>
          </w:p>
        </w:tc>
        <w:tc>
          <w:tcPr>
            <w:tcW w:w="1252" w:type="dxa"/>
            <w:tcBorders>
              <w:top w:val="nil"/>
              <w:left w:val="nil"/>
              <w:bottom w:val="single" w:sz="8" w:space="0" w:color="000000"/>
              <w:right w:val="single" w:sz="8" w:space="0" w:color="000000"/>
            </w:tcBorders>
            <w:shd w:val="clear" w:color="000000" w:fill="FFFFFF"/>
            <w:noWrap/>
          </w:tcPr>
          <w:p w14:paraId="129246AC" w14:textId="72111662" w:rsidR="00CB7FDA" w:rsidRDefault="00CB7FDA" w:rsidP="00CB7FDA">
            <w:pPr>
              <w:spacing w:line="480" w:lineRule="exact"/>
              <w:jc w:val="center"/>
              <w:rPr>
                <w:rFonts w:ascii="仿宋" w:eastAsia="仿宋" w:hAnsi="仿宋" w:cs="仿宋"/>
                <w:kern w:val="0"/>
                <w:sz w:val="24"/>
                <w:szCs w:val="24"/>
              </w:rPr>
            </w:pPr>
            <w:r w:rsidRPr="00A00875">
              <w:rPr>
                <w:rFonts w:ascii="仿宋" w:eastAsia="仿宋" w:hAnsi="仿宋" w:cs="仿宋" w:hint="eastAsia"/>
                <w:kern w:val="0"/>
                <w:sz w:val="24"/>
                <w:szCs w:val="24"/>
              </w:rPr>
              <w:t>非卖</w:t>
            </w:r>
          </w:p>
        </w:tc>
      </w:tr>
      <w:tr w:rsidR="004A1215" w14:paraId="6FE496D6"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CF5DF8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15</w:t>
            </w:r>
          </w:p>
        </w:tc>
        <w:tc>
          <w:tcPr>
            <w:tcW w:w="1276" w:type="dxa"/>
            <w:tcBorders>
              <w:top w:val="nil"/>
              <w:left w:val="nil"/>
              <w:bottom w:val="single" w:sz="8" w:space="0" w:color="000000"/>
              <w:right w:val="single" w:sz="8" w:space="0" w:color="000000"/>
            </w:tcBorders>
            <w:shd w:val="clear" w:color="000000" w:fill="FFFFFF"/>
            <w:noWrap/>
            <w:vAlign w:val="center"/>
          </w:tcPr>
          <w:p w14:paraId="7F8D169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2A92D1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B1--102</w:t>
            </w:r>
          </w:p>
        </w:tc>
        <w:tc>
          <w:tcPr>
            <w:tcW w:w="2220" w:type="dxa"/>
            <w:tcBorders>
              <w:top w:val="nil"/>
              <w:left w:val="nil"/>
              <w:bottom w:val="single" w:sz="8" w:space="0" w:color="000000"/>
              <w:right w:val="single" w:sz="8" w:space="0" w:color="000000"/>
            </w:tcBorders>
            <w:shd w:val="clear" w:color="000000" w:fill="FFFFFF"/>
            <w:noWrap/>
            <w:vAlign w:val="center"/>
          </w:tcPr>
          <w:p w14:paraId="0F34DEF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A5BA33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12.26</w:t>
            </w:r>
          </w:p>
        </w:tc>
        <w:tc>
          <w:tcPr>
            <w:tcW w:w="1252" w:type="dxa"/>
            <w:tcBorders>
              <w:top w:val="nil"/>
              <w:left w:val="nil"/>
              <w:bottom w:val="single" w:sz="8" w:space="0" w:color="000000"/>
              <w:right w:val="single" w:sz="8" w:space="0" w:color="000000"/>
            </w:tcBorders>
            <w:shd w:val="clear" w:color="000000" w:fill="FFFFFF"/>
            <w:noWrap/>
            <w:vAlign w:val="center"/>
          </w:tcPr>
          <w:p w14:paraId="2891793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96444FE"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F7B77B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16</w:t>
            </w:r>
          </w:p>
        </w:tc>
        <w:tc>
          <w:tcPr>
            <w:tcW w:w="1276" w:type="dxa"/>
            <w:tcBorders>
              <w:top w:val="nil"/>
              <w:left w:val="nil"/>
              <w:bottom w:val="single" w:sz="8" w:space="0" w:color="000000"/>
              <w:right w:val="single" w:sz="8" w:space="0" w:color="000000"/>
            </w:tcBorders>
            <w:shd w:val="clear" w:color="000000" w:fill="FFFFFF"/>
            <w:noWrap/>
            <w:vAlign w:val="center"/>
          </w:tcPr>
          <w:p w14:paraId="2EAD925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53D4A13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B1--105</w:t>
            </w:r>
          </w:p>
        </w:tc>
        <w:tc>
          <w:tcPr>
            <w:tcW w:w="2220" w:type="dxa"/>
            <w:tcBorders>
              <w:top w:val="nil"/>
              <w:left w:val="nil"/>
              <w:bottom w:val="single" w:sz="8" w:space="0" w:color="000000"/>
              <w:right w:val="single" w:sz="8" w:space="0" w:color="000000"/>
            </w:tcBorders>
            <w:shd w:val="clear" w:color="000000" w:fill="FFFFFF"/>
            <w:noWrap/>
            <w:vAlign w:val="center"/>
          </w:tcPr>
          <w:p w14:paraId="1F38E9D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656F751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10.03</w:t>
            </w:r>
          </w:p>
        </w:tc>
        <w:tc>
          <w:tcPr>
            <w:tcW w:w="1252" w:type="dxa"/>
            <w:tcBorders>
              <w:top w:val="nil"/>
              <w:left w:val="nil"/>
              <w:bottom w:val="single" w:sz="8" w:space="0" w:color="000000"/>
              <w:right w:val="single" w:sz="8" w:space="0" w:color="000000"/>
            </w:tcBorders>
            <w:shd w:val="clear" w:color="000000" w:fill="FFFFFF"/>
            <w:noWrap/>
            <w:vAlign w:val="center"/>
          </w:tcPr>
          <w:p w14:paraId="7FEB854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4A6C343"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66B77C3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17</w:t>
            </w:r>
          </w:p>
        </w:tc>
        <w:tc>
          <w:tcPr>
            <w:tcW w:w="1276" w:type="dxa"/>
            <w:tcBorders>
              <w:top w:val="nil"/>
              <w:left w:val="nil"/>
              <w:bottom w:val="single" w:sz="8" w:space="0" w:color="000000"/>
              <w:right w:val="single" w:sz="8" w:space="0" w:color="000000"/>
            </w:tcBorders>
            <w:shd w:val="clear" w:color="000000" w:fill="FFFFFF"/>
            <w:noWrap/>
            <w:vAlign w:val="center"/>
          </w:tcPr>
          <w:p w14:paraId="28264AA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00B241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B1--108</w:t>
            </w:r>
          </w:p>
        </w:tc>
        <w:tc>
          <w:tcPr>
            <w:tcW w:w="2220" w:type="dxa"/>
            <w:tcBorders>
              <w:top w:val="nil"/>
              <w:left w:val="nil"/>
              <w:bottom w:val="single" w:sz="8" w:space="0" w:color="000000"/>
              <w:right w:val="single" w:sz="8" w:space="0" w:color="000000"/>
            </w:tcBorders>
            <w:shd w:val="clear" w:color="000000" w:fill="FFFFFF"/>
            <w:noWrap/>
            <w:vAlign w:val="center"/>
          </w:tcPr>
          <w:p w14:paraId="26735E8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32FDCC9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12.26</w:t>
            </w:r>
          </w:p>
        </w:tc>
        <w:tc>
          <w:tcPr>
            <w:tcW w:w="1252" w:type="dxa"/>
            <w:tcBorders>
              <w:top w:val="nil"/>
              <w:left w:val="nil"/>
              <w:bottom w:val="single" w:sz="8" w:space="0" w:color="000000"/>
              <w:right w:val="single" w:sz="8" w:space="0" w:color="000000"/>
            </w:tcBorders>
            <w:shd w:val="clear" w:color="000000" w:fill="FFFFFF"/>
            <w:noWrap/>
            <w:vAlign w:val="center"/>
          </w:tcPr>
          <w:p w14:paraId="4D9E802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612E29A1"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C9DC78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18</w:t>
            </w:r>
          </w:p>
        </w:tc>
        <w:tc>
          <w:tcPr>
            <w:tcW w:w="1276" w:type="dxa"/>
            <w:tcBorders>
              <w:top w:val="nil"/>
              <w:left w:val="nil"/>
              <w:bottom w:val="single" w:sz="8" w:space="0" w:color="000000"/>
              <w:right w:val="single" w:sz="8" w:space="0" w:color="000000"/>
            </w:tcBorders>
            <w:shd w:val="clear" w:color="000000" w:fill="FFFFFF"/>
            <w:noWrap/>
            <w:vAlign w:val="center"/>
          </w:tcPr>
          <w:p w14:paraId="6BFCF00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191B9F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B2--102</w:t>
            </w:r>
          </w:p>
        </w:tc>
        <w:tc>
          <w:tcPr>
            <w:tcW w:w="2220" w:type="dxa"/>
            <w:tcBorders>
              <w:top w:val="nil"/>
              <w:left w:val="nil"/>
              <w:bottom w:val="single" w:sz="8" w:space="0" w:color="000000"/>
              <w:right w:val="single" w:sz="8" w:space="0" w:color="000000"/>
            </w:tcBorders>
            <w:shd w:val="clear" w:color="000000" w:fill="FFFFFF"/>
            <w:noWrap/>
            <w:vAlign w:val="center"/>
          </w:tcPr>
          <w:p w14:paraId="2E97851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5DA30E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15.16</w:t>
            </w:r>
          </w:p>
        </w:tc>
        <w:tc>
          <w:tcPr>
            <w:tcW w:w="1252" w:type="dxa"/>
            <w:tcBorders>
              <w:top w:val="nil"/>
              <w:left w:val="nil"/>
              <w:bottom w:val="single" w:sz="8" w:space="0" w:color="000000"/>
              <w:right w:val="single" w:sz="8" w:space="0" w:color="000000"/>
            </w:tcBorders>
            <w:shd w:val="clear" w:color="000000" w:fill="FFFFFF"/>
            <w:noWrap/>
            <w:vAlign w:val="center"/>
          </w:tcPr>
          <w:p w14:paraId="1E91F9F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1FEF6355"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2FFDD3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19</w:t>
            </w:r>
          </w:p>
        </w:tc>
        <w:tc>
          <w:tcPr>
            <w:tcW w:w="1276" w:type="dxa"/>
            <w:tcBorders>
              <w:top w:val="nil"/>
              <w:left w:val="nil"/>
              <w:bottom w:val="single" w:sz="8" w:space="0" w:color="000000"/>
              <w:right w:val="single" w:sz="8" w:space="0" w:color="000000"/>
            </w:tcBorders>
            <w:shd w:val="clear" w:color="000000" w:fill="FFFFFF"/>
            <w:noWrap/>
            <w:vAlign w:val="center"/>
          </w:tcPr>
          <w:p w14:paraId="6CD6EEC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C9454E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B2--105</w:t>
            </w:r>
          </w:p>
        </w:tc>
        <w:tc>
          <w:tcPr>
            <w:tcW w:w="2220" w:type="dxa"/>
            <w:tcBorders>
              <w:top w:val="nil"/>
              <w:left w:val="nil"/>
              <w:bottom w:val="single" w:sz="8" w:space="0" w:color="000000"/>
              <w:right w:val="single" w:sz="8" w:space="0" w:color="000000"/>
            </w:tcBorders>
            <w:shd w:val="clear" w:color="000000" w:fill="FFFFFF"/>
            <w:noWrap/>
            <w:vAlign w:val="center"/>
          </w:tcPr>
          <w:p w14:paraId="318972A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0FFBFD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15.16</w:t>
            </w:r>
          </w:p>
        </w:tc>
        <w:tc>
          <w:tcPr>
            <w:tcW w:w="1252" w:type="dxa"/>
            <w:tcBorders>
              <w:top w:val="nil"/>
              <w:left w:val="nil"/>
              <w:bottom w:val="single" w:sz="8" w:space="0" w:color="000000"/>
              <w:right w:val="single" w:sz="8" w:space="0" w:color="000000"/>
            </w:tcBorders>
            <w:shd w:val="clear" w:color="000000" w:fill="FFFFFF"/>
            <w:noWrap/>
            <w:vAlign w:val="center"/>
          </w:tcPr>
          <w:p w14:paraId="6E6E7E4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6448241"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DC2645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20</w:t>
            </w:r>
          </w:p>
        </w:tc>
        <w:tc>
          <w:tcPr>
            <w:tcW w:w="1276" w:type="dxa"/>
            <w:tcBorders>
              <w:top w:val="nil"/>
              <w:left w:val="nil"/>
              <w:bottom w:val="single" w:sz="8" w:space="0" w:color="000000"/>
              <w:right w:val="single" w:sz="8" w:space="0" w:color="000000"/>
            </w:tcBorders>
            <w:shd w:val="clear" w:color="000000" w:fill="FFFFFF"/>
            <w:noWrap/>
            <w:vAlign w:val="center"/>
          </w:tcPr>
          <w:p w14:paraId="6590E4E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2AA56B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B3--102</w:t>
            </w:r>
          </w:p>
        </w:tc>
        <w:tc>
          <w:tcPr>
            <w:tcW w:w="2220" w:type="dxa"/>
            <w:tcBorders>
              <w:top w:val="nil"/>
              <w:left w:val="nil"/>
              <w:bottom w:val="single" w:sz="8" w:space="0" w:color="000000"/>
              <w:right w:val="single" w:sz="8" w:space="0" w:color="000000"/>
            </w:tcBorders>
            <w:shd w:val="clear" w:color="000000" w:fill="FFFFFF"/>
            <w:noWrap/>
            <w:vAlign w:val="center"/>
          </w:tcPr>
          <w:p w14:paraId="5BCCD04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B5EA63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16.58</w:t>
            </w:r>
          </w:p>
        </w:tc>
        <w:tc>
          <w:tcPr>
            <w:tcW w:w="1252" w:type="dxa"/>
            <w:tcBorders>
              <w:top w:val="nil"/>
              <w:left w:val="nil"/>
              <w:bottom w:val="single" w:sz="8" w:space="0" w:color="000000"/>
              <w:right w:val="single" w:sz="8" w:space="0" w:color="000000"/>
            </w:tcBorders>
            <w:shd w:val="clear" w:color="000000" w:fill="FFFFFF"/>
            <w:noWrap/>
            <w:vAlign w:val="center"/>
          </w:tcPr>
          <w:p w14:paraId="591C1AF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7A380A6"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D45B46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lastRenderedPageBreak/>
              <w:t>21</w:t>
            </w:r>
          </w:p>
        </w:tc>
        <w:tc>
          <w:tcPr>
            <w:tcW w:w="1276" w:type="dxa"/>
            <w:tcBorders>
              <w:top w:val="nil"/>
              <w:left w:val="nil"/>
              <w:bottom w:val="single" w:sz="8" w:space="0" w:color="000000"/>
              <w:right w:val="single" w:sz="8" w:space="0" w:color="000000"/>
            </w:tcBorders>
            <w:shd w:val="clear" w:color="000000" w:fill="FFFFFF"/>
            <w:noWrap/>
            <w:vAlign w:val="center"/>
          </w:tcPr>
          <w:p w14:paraId="6625D2F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541C276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B3--105</w:t>
            </w:r>
          </w:p>
        </w:tc>
        <w:tc>
          <w:tcPr>
            <w:tcW w:w="2220" w:type="dxa"/>
            <w:tcBorders>
              <w:top w:val="nil"/>
              <w:left w:val="nil"/>
              <w:bottom w:val="single" w:sz="8" w:space="0" w:color="000000"/>
              <w:right w:val="single" w:sz="8" w:space="0" w:color="000000"/>
            </w:tcBorders>
            <w:shd w:val="clear" w:color="000000" w:fill="FFFFFF"/>
            <w:noWrap/>
            <w:vAlign w:val="center"/>
          </w:tcPr>
          <w:p w14:paraId="571F643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6A538F3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14.49</w:t>
            </w:r>
          </w:p>
        </w:tc>
        <w:tc>
          <w:tcPr>
            <w:tcW w:w="1252" w:type="dxa"/>
            <w:tcBorders>
              <w:top w:val="nil"/>
              <w:left w:val="nil"/>
              <w:bottom w:val="single" w:sz="8" w:space="0" w:color="000000"/>
              <w:right w:val="single" w:sz="8" w:space="0" w:color="000000"/>
            </w:tcBorders>
            <w:shd w:val="clear" w:color="000000" w:fill="FFFFFF"/>
            <w:noWrap/>
            <w:vAlign w:val="center"/>
          </w:tcPr>
          <w:p w14:paraId="22AAA5B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1B3232AF"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68B11C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22</w:t>
            </w:r>
          </w:p>
        </w:tc>
        <w:tc>
          <w:tcPr>
            <w:tcW w:w="1276" w:type="dxa"/>
            <w:tcBorders>
              <w:top w:val="nil"/>
              <w:left w:val="nil"/>
              <w:bottom w:val="single" w:sz="8" w:space="0" w:color="000000"/>
              <w:right w:val="single" w:sz="8" w:space="0" w:color="000000"/>
            </w:tcBorders>
            <w:shd w:val="clear" w:color="000000" w:fill="FFFFFF"/>
            <w:noWrap/>
            <w:vAlign w:val="center"/>
          </w:tcPr>
          <w:p w14:paraId="403514D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F6C91D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B3--108</w:t>
            </w:r>
          </w:p>
        </w:tc>
        <w:tc>
          <w:tcPr>
            <w:tcW w:w="2220" w:type="dxa"/>
            <w:tcBorders>
              <w:top w:val="nil"/>
              <w:left w:val="nil"/>
              <w:bottom w:val="single" w:sz="8" w:space="0" w:color="000000"/>
              <w:right w:val="single" w:sz="8" w:space="0" w:color="000000"/>
            </w:tcBorders>
            <w:shd w:val="clear" w:color="000000" w:fill="FFFFFF"/>
            <w:noWrap/>
            <w:vAlign w:val="center"/>
          </w:tcPr>
          <w:p w14:paraId="1324690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6DE360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16.58</w:t>
            </w:r>
          </w:p>
        </w:tc>
        <w:tc>
          <w:tcPr>
            <w:tcW w:w="1252" w:type="dxa"/>
            <w:tcBorders>
              <w:top w:val="nil"/>
              <w:left w:val="nil"/>
              <w:bottom w:val="single" w:sz="8" w:space="0" w:color="000000"/>
              <w:right w:val="single" w:sz="8" w:space="0" w:color="000000"/>
            </w:tcBorders>
            <w:shd w:val="clear" w:color="000000" w:fill="FFFFFF"/>
            <w:noWrap/>
            <w:vAlign w:val="center"/>
          </w:tcPr>
          <w:p w14:paraId="45CB16B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70886287"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6FCF27C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23</w:t>
            </w:r>
          </w:p>
        </w:tc>
        <w:tc>
          <w:tcPr>
            <w:tcW w:w="1276" w:type="dxa"/>
            <w:tcBorders>
              <w:top w:val="nil"/>
              <w:left w:val="nil"/>
              <w:bottom w:val="single" w:sz="8" w:space="0" w:color="000000"/>
              <w:right w:val="single" w:sz="8" w:space="0" w:color="000000"/>
            </w:tcBorders>
            <w:shd w:val="clear" w:color="000000" w:fill="FFFFFF"/>
            <w:noWrap/>
            <w:vAlign w:val="center"/>
          </w:tcPr>
          <w:p w14:paraId="7935228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67B7CC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B4--102</w:t>
            </w:r>
          </w:p>
        </w:tc>
        <w:tc>
          <w:tcPr>
            <w:tcW w:w="2220" w:type="dxa"/>
            <w:tcBorders>
              <w:top w:val="nil"/>
              <w:left w:val="nil"/>
              <w:bottom w:val="single" w:sz="8" w:space="0" w:color="000000"/>
              <w:right w:val="single" w:sz="8" w:space="0" w:color="000000"/>
            </w:tcBorders>
            <w:shd w:val="clear" w:color="000000" w:fill="FFFFFF"/>
            <w:noWrap/>
            <w:vAlign w:val="center"/>
          </w:tcPr>
          <w:p w14:paraId="4A6E940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F31405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12.26</w:t>
            </w:r>
          </w:p>
        </w:tc>
        <w:tc>
          <w:tcPr>
            <w:tcW w:w="1252" w:type="dxa"/>
            <w:tcBorders>
              <w:top w:val="nil"/>
              <w:left w:val="nil"/>
              <w:bottom w:val="single" w:sz="8" w:space="0" w:color="000000"/>
              <w:right w:val="single" w:sz="8" w:space="0" w:color="000000"/>
            </w:tcBorders>
            <w:shd w:val="clear" w:color="000000" w:fill="FFFFFF"/>
            <w:noWrap/>
            <w:vAlign w:val="center"/>
          </w:tcPr>
          <w:p w14:paraId="6F7EDA4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EE7451D"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B38D0C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24</w:t>
            </w:r>
          </w:p>
        </w:tc>
        <w:tc>
          <w:tcPr>
            <w:tcW w:w="1276" w:type="dxa"/>
            <w:tcBorders>
              <w:top w:val="nil"/>
              <w:left w:val="nil"/>
              <w:bottom w:val="single" w:sz="8" w:space="0" w:color="000000"/>
              <w:right w:val="single" w:sz="8" w:space="0" w:color="000000"/>
            </w:tcBorders>
            <w:shd w:val="clear" w:color="000000" w:fill="FFFFFF"/>
            <w:noWrap/>
            <w:vAlign w:val="center"/>
          </w:tcPr>
          <w:p w14:paraId="0DAD2B6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7668CC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B4--105</w:t>
            </w:r>
          </w:p>
        </w:tc>
        <w:tc>
          <w:tcPr>
            <w:tcW w:w="2220" w:type="dxa"/>
            <w:tcBorders>
              <w:top w:val="nil"/>
              <w:left w:val="nil"/>
              <w:bottom w:val="single" w:sz="8" w:space="0" w:color="000000"/>
              <w:right w:val="single" w:sz="8" w:space="0" w:color="000000"/>
            </w:tcBorders>
            <w:shd w:val="clear" w:color="000000" w:fill="FFFFFF"/>
            <w:noWrap/>
            <w:vAlign w:val="center"/>
          </w:tcPr>
          <w:p w14:paraId="44333B8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C80963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12.26</w:t>
            </w:r>
          </w:p>
        </w:tc>
        <w:tc>
          <w:tcPr>
            <w:tcW w:w="1252" w:type="dxa"/>
            <w:tcBorders>
              <w:top w:val="nil"/>
              <w:left w:val="nil"/>
              <w:bottom w:val="single" w:sz="8" w:space="0" w:color="000000"/>
              <w:right w:val="single" w:sz="8" w:space="0" w:color="000000"/>
            </w:tcBorders>
            <w:shd w:val="clear" w:color="000000" w:fill="FFFFFF"/>
            <w:noWrap/>
            <w:vAlign w:val="center"/>
          </w:tcPr>
          <w:p w14:paraId="6C0ECD4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9557F96"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953354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25</w:t>
            </w:r>
          </w:p>
        </w:tc>
        <w:tc>
          <w:tcPr>
            <w:tcW w:w="1276" w:type="dxa"/>
            <w:tcBorders>
              <w:top w:val="nil"/>
              <w:left w:val="nil"/>
              <w:bottom w:val="single" w:sz="8" w:space="0" w:color="000000"/>
              <w:right w:val="single" w:sz="8" w:space="0" w:color="000000"/>
            </w:tcBorders>
            <w:shd w:val="clear" w:color="000000" w:fill="FFFFFF"/>
            <w:noWrap/>
            <w:vAlign w:val="center"/>
          </w:tcPr>
          <w:p w14:paraId="683023D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19DC8FC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B5--102</w:t>
            </w:r>
          </w:p>
        </w:tc>
        <w:tc>
          <w:tcPr>
            <w:tcW w:w="2220" w:type="dxa"/>
            <w:tcBorders>
              <w:top w:val="nil"/>
              <w:left w:val="nil"/>
              <w:bottom w:val="single" w:sz="8" w:space="0" w:color="000000"/>
              <w:right w:val="single" w:sz="8" w:space="0" w:color="000000"/>
            </w:tcBorders>
            <w:shd w:val="clear" w:color="000000" w:fill="FFFFFF"/>
            <w:noWrap/>
            <w:vAlign w:val="center"/>
          </w:tcPr>
          <w:p w14:paraId="3D85A65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B4BC6B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16.12</w:t>
            </w:r>
          </w:p>
        </w:tc>
        <w:tc>
          <w:tcPr>
            <w:tcW w:w="1252" w:type="dxa"/>
            <w:tcBorders>
              <w:top w:val="nil"/>
              <w:left w:val="nil"/>
              <w:bottom w:val="single" w:sz="8" w:space="0" w:color="000000"/>
              <w:right w:val="single" w:sz="8" w:space="0" w:color="000000"/>
            </w:tcBorders>
            <w:shd w:val="clear" w:color="000000" w:fill="FFFFFF"/>
            <w:noWrap/>
            <w:vAlign w:val="center"/>
          </w:tcPr>
          <w:p w14:paraId="3512B27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4E63C5C"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00C56B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26</w:t>
            </w:r>
          </w:p>
        </w:tc>
        <w:tc>
          <w:tcPr>
            <w:tcW w:w="1276" w:type="dxa"/>
            <w:tcBorders>
              <w:top w:val="nil"/>
              <w:left w:val="nil"/>
              <w:bottom w:val="single" w:sz="8" w:space="0" w:color="000000"/>
              <w:right w:val="single" w:sz="8" w:space="0" w:color="000000"/>
            </w:tcBorders>
            <w:shd w:val="clear" w:color="000000" w:fill="FFFFFF"/>
            <w:noWrap/>
            <w:vAlign w:val="center"/>
          </w:tcPr>
          <w:p w14:paraId="046861D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37D112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B5--105</w:t>
            </w:r>
          </w:p>
        </w:tc>
        <w:tc>
          <w:tcPr>
            <w:tcW w:w="2220" w:type="dxa"/>
            <w:tcBorders>
              <w:top w:val="nil"/>
              <w:left w:val="nil"/>
              <w:bottom w:val="single" w:sz="8" w:space="0" w:color="000000"/>
              <w:right w:val="single" w:sz="8" w:space="0" w:color="000000"/>
            </w:tcBorders>
            <w:shd w:val="clear" w:color="000000" w:fill="FFFFFF"/>
            <w:noWrap/>
            <w:vAlign w:val="center"/>
          </w:tcPr>
          <w:p w14:paraId="6008B00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856F89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13.03</w:t>
            </w:r>
          </w:p>
        </w:tc>
        <w:tc>
          <w:tcPr>
            <w:tcW w:w="1252" w:type="dxa"/>
            <w:tcBorders>
              <w:top w:val="nil"/>
              <w:left w:val="nil"/>
              <w:bottom w:val="single" w:sz="8" w:space="0" w:color="000000"/>
              <w:right w:val="single" w:sz="8" w:space="0" w:color="000000"/>
            </w:tcBorders>
            <w:shd w:val="clear" w:color="000000" w:fill="FFFFFF"/>
            <w:noWrap/>
            <w:vAlign w:val="center"/>
          </w:tcPr>
          <w:p w14:paraId="4B8B2A6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4958AFCB"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FA65CD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27</w:t>
            </w:r>
          </w:p>
        </w:tc>
        <w:tc>
          <w:tcPr>
            <w:tcW w:w="1276" w:type="dxa"/>
            <w:tcBorders>
              <w:top w:val="nil"/>
              <w:left w:val="nil"/>
              <w:bottom w:val="single" w:sz="8" w:space="0" w:color="000000"/>
              <w:right w:val="single" w:sz="8" w:space="0" w:color="000000"/>
            </w:tcBorders>
            <w:shd w:val="clear" w:color="000000" w:fill="FFFFFF"/>
            <w:noWrap/>
            <w:vAlign w:val="center"/>
          </w:tcPr>
          <w:p w14:paraId="2C440ED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9F99E6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B5--108</w:t>
            </w:r>
          </w:p>
        </w:tc>
        <w:tc>
          <w:tcPr>
            <w:tcW w:w="2220" w:type="dxa"/>
            <w:tcBorders>
              <w:top w:val="nil"/>
              <w:left w:val="nil"/>
              <w:bottom w:val="single" w:sz="8" w:space="0" w:color="000000"/>
              <w:right w:val="single" w:sz="8" w:space="0" w:color="000000"/>
            </w:tcBorders>
            <w:shd w:val="clear" w:color="000000" w:fill="FFFFFF"/>
            <w:noWrap/>
            <w:vAlign w:val="center"/>
          </w:tcPr>
          <w:p w14:paraId="083DAE0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14A24A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16.12</w:t>
            </w:r>
          </w:p>
        </w:tc>
        <w:tc>
          <w:tcPr>
            <w:tcW w:w="1252" w:type="dxa"/>
            <w:tcBorders>
              <w:top w:val="nil"/>
              <w:left w:val="nil"/>
              <w:bottom w:val="single" w:sz="8" w:space="0" w:color="000000"/>
              <w:right w:val="single" w:sz="8" w:space="0" w:color="000000"/>
            </w:tcBorders>
            <w:shd w:val="clear" w:color="000000" w:fill="FFFFFF"/>
            <w:noWrap/>
            <w:vAlign w:val="center"/>
          </w:tcPr>
          <w:p w14:paraId="546BDF0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4C55FC90"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6A5CCFD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28</w:t>
            </w:r>
          </w:p>
        </w:tc>
        <w:tc>
          <w:tcPr>
            <w:tcW w:w="1276" w:type="dxa"/>
            <w:tcBorders>
              <w:top w:val="nil"/>
              <w:left w:val="nil"/>
              <w:bottom w:val="single" w:sz="8" w:space="0" w:color="000000"/>
              <w:right w:val="single" w:sz="8" w:space="0" w:color="000000"/>
            </w:tcBorders>
            <w:shd w:val="clear" w:color="000000" w:fill="FFFFFF"/>
            <w:noWrap/>
            <w:vAlign w:val="center"/>
          </w:tcPr>
          <w:p w14:paraId="059D734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45CF37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B6--102</w:t>
            </w:r>
          </w:p>
        </w:tc>
        <w:tc>
          <w:tcPr>
            <w:tcW w:w="2220" w:type="dxa"/>
            <w:tcBorders>
              <w:top w:val="nil"/>
              <w:left w:val="nil"/>
              <w:bottom w:val="single" w:sz="8" w:space="0" w:color="000000"/>
              <w:right w:val="single" w:sz="8" w:space="0" w:color="000000"/>
            </w:tcBorders>
            <w:shd w:val="clear" w:color="000000" w:fill="FFFFFF"/>
            <w:noWrap/>
            <w:vAlign w:val="center"/>
          </w:tcPr>
          <w:p w14:paraId="7CF3FEC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37830CF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16.12</w:t>
            </w:r>
          </w:p>
        </w:tc>
        <w:tc>
          <w:tcPr>
            <w:tcW w:w="1252" w:type="dxa"/>
            <w:tcBorders>
              <w:top w:val="nil"/>
              <w:left w:val="nil"/>
              <w:bottom w:val="single" w:sz="8" w:space="0" w:color="000000"/>
              <w:right w:val="single" w:sz="8" w:space="0" w:color="000000"/>
            </w:tcBorders>
            <w:shd w:val="clear" w:color="000000" w:fill="FFFFFF"/>
            <w:noWrap/>
            <w:vAlign w:val="center"/>
          </w:tcPr>
          <w:p w14:paraId="39960BF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7A31C18B" w14:textId="77777777">
        <w:trPr>
          <w:trHeight w:val="282"/>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9C7077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29</w:t>
            </w:r>
          </w:p>
        </w:tc>
        <w:tc>
          <w:tcPr>
            <w:tcW w:w="1276" w:type="dxa"/>
            <w:tcBorders>
              <w:top w:val="nil"/>
              <w:left w:val="nil"/>
              <w:bottom w:val="single" w:sz="8" w:space="0" w:color="000000"/>
              <w:right w:val="single" w:sz="8" w:space="0" w:color="000000"/>
            </w:tcBorders>
            <w:shd w:val="clear" w:color="000000" w:fill="FFFFFF"/>
            <w:noWrap/>
            <w:vAlign w:val="center"/>
          </w:tcPr>
          <w:p w14:paraId="037724D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CCC610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B6--105</w:t>
            </w:r>
          </w:p>
        </w:tc>
        <w:tc>
          <w:tcPr>
            <w:tcW w:w="2220" w:type="dxa"/>
            <w:tcBorders>
              <w:top w:val="nil"/>
              <w:left w:val="nil"/>
              <w:bottom w:val="single" w:sz="8" w:space="0" w:color="000000"/>
              <w:right w:val="single" w:sz="8" w:space="0" w:color="000000"/>
            </w:tcBorders>
            <w:shd w:val="clear" w:color="000000" w:fill="FFFFFF"/>
            <w:noWrap/>
            <w:vAlign w:val="center"/>
          </w:tcPr>
          <w:p w14:paraId="17B35A7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6A1F93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13.03</w:t>
            </w:r>
          </w:p>
        </w:tc>
        <w:tc>
          <w:tcPr>
            <w:tcW w:w="1252" w:type="dxa"/>
            <w:tcBorders>
              <w:top w:val="nil"/>
              <w:left w:val="nil"/>
              <w:bottom w:val="single" w:sz="8" w:space="0" w:color="000000"/>
              <w:right w:val="single" w:sz="8" w:space="0" w:color="000000"/>
            </w:tcBorders>
            <w:shd w:val="clear" w:color="000000" w:fill="FFFFFF"/>
            <w:noWrap/>
            <w:vAlign w:val="center"/>
          </w:tcPr>
          <w:p w14:paraId="1EE2B47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4D1BE55C"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61DAF7E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30</w:t>
            </w:r>
          </w:p>
        </w:tc>
        <w:tc>
          <w:tcPr>
            <w:tcW w:w="1276" w:type="dxa"/>
            <w:tcBorders>
              <w:top w:val="nil"/>
              <w:left w:val="nil"/>
              <w:bottom w:val="single" w:sz="8" w:space="0" w:color="000000"/>
              <w:right w:val="single" w:sz="8" w:space="0" w:color="000000"/>
            </w:tcBorders>
            <w:shd w:val="clear" w:color="000000" w:fill="FFFFFF"/>
            <w:noWrap/>
            <w:vAlign w:val="center"/>
          </w:tcPr>
          <w:p w14:paraId="2865C71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3948E1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B6--108</w:t>
            </w:r>
          </w:p>
        </w:tc>
        <w:tc>
          <w:tcPr>
            <w:tcW w:w="2220" w:type="dxa"/>
            <w:tcBorders>
              <w:top w:val="nil"/>
              <w:left w:val="nil"/>
              <w:bottom w:val="single" w:sz="8" w:space="0" w:color="000000"/>
              <w:right w:val="single" w:sz="8" w:space="0" w:color="000000"/>
            </w:tcBorders>
            <w:shd w:val="clear" w:color="000000" w:fill="FFFFFF"/>
            <w:noWrap/>
            <w:vAlign w:val="center"/>
          </w:tcPr>
          <w:p w14:paraId="551BA0B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FF11AD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16.12</w:t>
            </w:r>
          </w:p>
        </w:tc>
        <w:tc>
          <w:tcPr>
            <w:tcW w:w="1252" w:type="dxa"/>
            <w:tcBorders>
              <w:top w:val="nil"/>
              <w:left w:val="nil"/>
              <w:bottom w:val="single" w:sz="8" w:space="0" w:color="000000"/>
              <w:right w:val="single" w:sz="8" w:space="0" w:color="000000"/>
            </w:tcBorders>
            <w:shd w:val="clear" w:color="000000" w:fill="FFFFFF"/>
            <w:noWrap/>
            <w:vAlign w:val="center"/>
          </w:tcPr>
          <w:p w14:paraId="7FA08BB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69542849"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23ACF2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31</w:t>
            </w:r>
          </w:p>
        </w:tc>
        <w:tc>
          <w:tcPr>
            <w:tcW w:w="1276" w:type="dxa"/>
            <w:tcBorders>
              <w:top w:val="nil"/>
              <w:left w:val="nil"/>
              <w:bottom w:val="single" w:sz="8" w:space="0" w:color="000000"/>
              <w:right w:val="single" w:sz="8" w:space="0" w:color="000000"/>
            </w:tcBorders>
            <w:shd w:val="clear" w:color="000000" w:fill="FFFFFF"/>
            <w:noWrap/>
            <w:vAlign w:val="center"/>
          </w:tcPr>
          <w:p w14:paraId="652A68C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27038BE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B7--102</w:t>
            </w:r>
          </w:p>
        </w:tc>
        <w:tc>
          <w:tcPr>
            <w:tcW w:w="2220" w:type="dxa"/>
            <w:tcBorders>
              <w:top w:val="nil"/>
              <w:left w:val="nil"/>
              <w:bottom w:val="single" w:sz="8" w:space="0" w:color="000000"/>
              <w:right w:val="single" w:sz="8" w:space="0" w:color="000000"/>
            </w:tcBorders>
            <w:shd w:val="clear" w:color="000000" w:fill="FFFFFF"/>
            <w:noWrap/>
            <w:vAlign w:val="center"/>
          </w:tcPr>
          <w:p w14:paraId="4E1B6B1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CE9594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12.26</w:t>
            </w:r>
          </w:p>
        </w:tc>
        <w:tc>
          <w:tcPr>
            <w:tcW w:w="1252" w:type="dxa"/>
            <w:tcBorders>
              <w:top w:val="nil"/>
              <w:left w:val="nil"/>
              <w:bottom w:val="single" w:sz="8" w:space="0" w:color="000000"/>
              <w:right w:val="single" w:sz="8" w:space="0" w:color="000000"/>
            </w:tcBorders>
            <w:shd w:val="clear" w:color="000000" w:fill="FFFFFF"/>
            <w:noWrap/>
            <w:vAlign w:val="center"/>
          </w:tcPr>
          <w:p w14:paraId="6F13E56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78B05919"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C9A553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32</w:t>
            </w:r>
          </w:p>
        </w:tc>
        <w:tc>
          <w:tcPr>
            <w:tcW w:w="1276" w:type="dxa"/>
            <w:tcBorders>
              <w:top w:val="nil"/>
              <w:left w:val="nil"/>
              <w:bottom w:val="single" w:sz="8" w:space="0" w:color="000000"/>
              <w:right w:val="single" w:sz="8" w:space="0" w:color="000000"/>
            </w:tcBorders>
            <w:shd w:val="clear" w:color="000000" w:fill="FFFFFF"/>
            <w:noWrap/>
            <w:vAlign w:val="center"/>
          </w:tcPr>
          <w:p w14:paraId="27C3A02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16E4DAF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B7--103</w:t>
            </w:r>
          </w:p>
        </w:tc>
        <w:tc>
          <w:tcPr>
            <w:tcW w:w="2220" w:type="dxa"/>
            <w:tcBorders>
              <w:top w:val="nil"/>
              <w:left w:val="nil"/>
              <w:bottom w:val="single" w:sz="8" w:space="0" w:color="000000"/>
              <w:right w:val="single" w:sz="8" w:space="0" w:color="000000"/>
            </w:tcBorders>
            <w:shd w:val="clear" w:color="000000" w:fill="FFFFFF"/>
            <w:noWrap/>
            <w:vAlign w:val="center"/>
          </w:tcPr>
          <w:p w14:paraId="64B09F1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66D487D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10.03</w:t>
            </w:r>
          </w:p>
        </w:tc>
        <w:tc>
          <w:tcPr>
            <w:tcW w:w="1252" w:type="dxa"/>
            <w:tcBorders>
              <w:top w:val="nil"/>
              <w:left w:val="nil"/>
              <w:bottom w:val="single" w:sz="8" w:space="0" w:color="000000"/>
              <w:right w:val="single" w:sz="8" w:space="0" w:color="000000"/>
            </w:tcBorders>
            <w:shd w:val="clear" w:color="000000" w:fill="FFFFFF"/>
            <w:noWrap/>
            <w:vAlign w:val="center"/>
          </w:tcPr>
          <w:p w14:paraId="026BB2A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1AB7A46E"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056FE0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33</w:t>
            </w:r>
          </w:p>
        </w:tc>
        <w:tc>
          <w:tcPr>
            <w:tcW w:w="1276" w:type="dxa"/>
            <w:tcBorders>
              <w:top w:val="nil"/>
              <w:left w:val="nil"/>
              <w:bottom w:val="single" w:sz="8" w:space="0" w:color="000000"/>
              <w:right w:val="single" w:sz="8" w:space="0" w:color="000000"/>
            </w:tcBorders>
            <w:shd w:val="clear" w:color="000000" w:fill="FFFFFF"/>
            <w:noWrap/>
            <w:vAlign w:val="center"/>
          </w:tcPr>
          <w:p w14:paraId="445C63A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2768DDD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B7--106</w:t>
            </w:r>
          </w:p>
        </w:tc>
        <w:tc>
          <w:tcPr>
            <w:tcW w:w="2220" w:type="dxa"/>
            <w:tcBorders>
              <w:top w:val="nil"/>
              <w:left w:val="nil"/>
              <w:bottom w:val="single" w:sz="8" w:space="0" w:color="000000"/>
              <w:right w:val="single" w:sz="8" w:space="0" w:color="000000"/>
            </w:tcBorders>
            <w:shd w:val="clear" w:color="000000" w:fill="FFFFFF"/>
            <w:noWrap/>
            <w:vAlign w:val="center"/>
          </w:tcPr>
          <w:p w14:paraId="7D13032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D6BDF2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23.09</w:t>
            </w:r>
          </w:p>
        </w:tc>
        <w:tc>
          <w:tcPr>
            <w:tcW w:w="1252" w:type="dxa"/>
            <w:tcBorders>
              <w:top w:val="nil"/>
              <w:left w:val="nil"/>
              <w:bottom w:val="single" w:sz="8" w:space="0" w:color="000000"/>
              <w:right w:val="single" w:sz="8" w:space="0" w:color="000000"/>
            </w:tcBorders>
            <w:shd w:val="clear" w:color="000000" w:fill="FFFFFF"/>
            <w:noWrap/>
            <w:vAlign w:val="center"/>
          </w:tcPr>
          <w:p w14:paraId="0E5CD72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403D9E7E"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22BC39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34</w:t>
            </w:r>
          </w:p>
        </w:tc>
        <w:tc>
          <w:tcPr>
            <w:tcW w:w="1276" w:type="dxa"/>
            <w:tcBorders>
              <w:top w:val="nil"/>
              <w:left w:val="nil"/>
              <w:bottom w:val="single" w:sz="8" w:space="0" w:color="000000"/>
              <w:right w:val="single" w:sz="8" w:space="0" w:color="000000"/>
            </w:tcBorders>
            <w:shd w:val="clear" w:color="000000" w:fill="FFFFFF"/>
            <w:noWrap/>
            <w:vAlign w:val="center"/>
          </w:tcPr>
          <w:p w14:paraId="33FB311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697839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B7--107</w:t>
            </w:r>
          </w:p>
        </w:tc>
        <w:tc>
          <w:tcPr>
            <w:tcW w:w="2220" w:type="dxa"/>
            <w:tcBorders>
              <w:top w:val="nil"/>
              <w:left w:val="nil"/>
              <w:bottom w:val="single" w:sz="8" w:space="0" w:color="000000"/>
              <w:right w:val="single" w:sz="8" w:space="0" w:color="000000"/>
            </w:tcBorders>
            <w:shd w:val="clear" w:color="000000" w:fill="FFFFFF"/>
            <w:noWrap/>
            <w:vAlign w:val="center"/>
          </w:tcPr>
          <w:p w14:paraId="3DA02D3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4F29BE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12.26</w:t>
            </w:r>
          </w:p>
        </w:tc>
        <w:tc>
          <w:tcPr>
            <w:tcW w:w="1252" w:type="dxa"/>
            <w:tcBorders>
              <w:top w:val="nil"/>
              <w:left w:val="nil"/>
              <w:bottom w:val="single" w:sz="8" w:space="0" w:color="000000"/>
              <w:right w:val="single" w:sz="8" w:space="0" w:color="000000"/>
            </w:tcBorders>
            <w:shd w:val="clear" w:color="000000" w:fill="FFFFFF"/>
            <w:noWrap/>
            <w:vAlign w:val="center"/>
          </w:tcPr>
          <w:p w14:paraId="2A52A98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6631C1A"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6F61F7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35</w:t>
            </w:r>
          </w:p>
        </w:tc>
        <w:tc>
          <w:tcPr>
            <w:tcW w:w="1276" w:type="dxa"/>
            <w:tcBorders>
              <w:top w:val="nil"/>
              <w:left w:val="nil"/>
              <w:bottom w:val="single" w:sz="8" w:space="0" w:color="000000"/>
              <w:right w:val="single" w:sz="8" w:space="0" w:color="000000"/>
            </w:tcBorders>
            <w:shd w:val="clear" w:color="000000" w:fill="FFFFFF"/>
            <w:noWrap/>
            <w:vAlign w:val="center"/>
          </w:tcPr>
          <w:p w14:paraId="7B20F97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B0EDB5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B7--108</w:t>
            </w:r>
          </w:p>
        </w:tc>
        <w:tc>
          <w:tcPr>
            <w:tcW w:w="2220" w:type="dxa"/>
            <w:tcBorders>
              <w:top w:val="nil"/>
              <w:left w:val="nil"/>
              <w:bottom w:val="single" w:sz="8" w:space="0" w:color="000000"/>
              <w:right w:val="single" w:sz="8" w:space="0" w:color="000000"/>
            </w:tcBorders>
            <w:shd w:val="clear" w:color="000000" w:fill="FFFFFF"/>
            <w:noWrap/>
            <w:vAlign w:val="center"/>
          </w:tcPr>
          <w:p w14:paraId="440075C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60B3852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10.03</w:t>
            </w:r>
          </w:p>
        </w:tc>
        <w:tc>
          <w:tcPr>
            <w:tcW w:w="1252" w:type="dxa"/>
            <w:tcBorders>
              <w:top w:val="nil"/>
              <w:left w:val="nil"/>
              <w:bottom w:val="single" w:sz="8" w:space="0" w:color="000000"/>
              <w:right w:val="single" w:sz="8" w:space="0" w:color="000000"/>
            </w:tcBorders>
            <w:shd w:val="clear" w:color="000000" w:fill="FFFFFF"/>
            <w:noWrap/>
            <w:vAlign w:val="center"/>
          </w:tcPr>
          <w:p w14:paraId="6208CB1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D816117"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339CB8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36</w:t>
            </w:r>
          </w:p>
        </w:tc>
        <w:tc>
          <w:tcPr>
            <w:tcW w:w="1276" w:type="dxa"/>
            <w:tcBorders>
              <w:top w:val="nil"/>
              <w:left w:val="nil"/>
              <w:bottom w:val="single" w:sz="8" w:space="0" w:color="000000"/>
              <w:right w:val="single" w:sz="8" w:space="0" w:color="000000"/>
            </w:tcBorders>
            <w:shd w:val="clear" w:color="000000" w:fill="FFFFFF"/>
            <w:noWrap/>
            <w:vAlign w:val="center"/>
          </w:tcPr>
          <w:p w14:paraId="7B41580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14DACC8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B7--109</w:t>
            </w:r>
          </w:p>
        </w:tc>
        <w:tc>
          <w:tcPr>
            <w:tcW w:w="2220" w:type="dxa"/>
            <w:tcBorders>
              <w:top w:val="nil"/>
              <w:left w:val="nil"/>
              <w:bottom w:val="single" w:sz="8" w:space="0" w:color="000000"/>
              <w:right w:val="single" w:sz="8" w:space="0" w:color="000000"/>
            </w:tcBorders>
            <w:shd w:val="clear" w:color="000000" w:fill="FFFFFF"/>
            <w:noWrap/>
            <w:vAlign w:val="center"/>
          </w:tcPr>
          <w:p w14:paraId="28E6062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B85EFB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27.79</w:t>
            </w:r>
          </w:p>
        </w:tc>
        <w:tc>
          <w:tcPr>
            <w:tcW w:w="1252" w:type="dxa"/>
            <w:tcBorders>
              <w:top w:val="nil"/>
              <w:left w:val="nil"/>
              <w:bottom w:val="single" w:sz="8" w:space="0" w:color="000000"/>
              <w:right w:val="single" w:sz="8" w:space="0" w:color="000000"/>
            </w:tcBorders>
            <w:shd w:val="clear" w:color="000000" w:fill="FFFFFF"/>
            <w:noWrap/>
            <w:vAlign w:val="center"/>
          </w:tcPr>
          <w:p w14:paraId="7C49FD2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73BDD53"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776718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37</w:t>
            </w:r>
          </w:p>
        </w:tc>
        <w:tc>
          <w:tcPr>
            <w:tcW w:w="1276" w:type="dxa"/>
            <w:tcBorders>
              <w:top w:val="nil"/>
              <w:left w:val="nil"/>
              <w:bottom w:val="single" w:sz="8" w:space="0" w:color="000000"/>
              <w:right w:val="single" w:sz="8" w:space="0" w:color="000000"/>
            </w:tcBorders>
            <w:shd w:val="clear" w:color="000000" w:fill="FFFFFF"/>
            <w:noWrap/>
            <w:vAlign w:val="center"/>
          </w:tcPr>
          <w:p w14:paraId="05EDBDB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C9379B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B7--112</w:t>
            </w:r>
          </w:p>
        </w:tc>
        <w:tc>
          <w:tcPr>
            <w:tcW w:w="2220" w:type="dxa"/>
            <w:tcBorders>
              <w:top w:val="nil"/>
              <w:left w:val="nil"/>
              <w:bottom w:val="single" w:sz="8" w:space="0" w:color="000000"/>
              <w:right w:val="single" w:sz="8" w:space="0" w:color="000000"/>
            </w:tcBorders>
            <w:shd w:val="clear" w:color="000000" w:fill="FFFFFF"/>
            <w:noWrap/>
            <w:vAlign w:val="center"/>
          </w:tcPr>
          <w:p w14:paraId="10AFF98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A0395E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29.24</w:t>
            </w:r>
          </w:p>
        </w:tc>
        <w:tc>
          <w:tcPr>
            <w:tcW w:w="1252" w:type="dxa"/>
            <w:tcBorders>
              <w:top w:val="nil"/>
              <w:left w:val="nil"/>
              <w:bottom w:val="single" w:sz="8" w:space="0" w:color="000000"/>
              <w:right w:val="single" w:sz="8" w:space="0" w:color="000000"/>
            </w:tcBorders>
            <w:shd w:val="clear" w:color="000000" w:fill="FFFFFF"/>
            <w:noWrap/>
            <w:vAlign w:val="center"/>
          </w:tcPr>
          <w:p w14:paraId="069B19D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DB8366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EA668C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38</w:t>
            </w:r>
          </w:p>
        </w:tc>
        <w:tc>
          <w:tcPr>
            <w:tcW w:w="1276" w:type="dxa"/>
            <w:tcBorders>
              <w:top w:val="nil"/>
              <w:left w:val="nil"/>
              <w:bottom w:val="single" w:sz="8" w:space="0" w:color="000000"/>
              <w:right w:val="single" w:sz="8" w:space="0" w:color="000000"/>
            </w:tcBorders>
            <w:shd w:val="clear" w:color="000000" w:fill="FFFFFF"/>
            <w:noWrap/>
            <w:vAlign w:val="center"/>
          </w:tcPr>
          <w:p w14:paraId="710F94C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DCA9BD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B7--113</w:t>
            </w:r>
          </w:p>
        </w:tc>
        <w:tc>
          <w:tcPr>
            <w:tcW w:w="2220" w:type="dxa"/>
            <w:tcBorders>
              <w:top w:val="nil"/>
              <w:left w:val="nil"/>
              <w:bottom w:val="single" w:sz="8" w:space="0" w:color="000000"/>
              <w:right w:val="single" w:sz="8" w:space="0" w:color="000000"/>
            </w:tcBorders>
            <w:shd w:val="clear" w:color="000000" w:fill="FFFFFF"/>
            <w:noWrap/>
            <w:vAlign w:val="center"/>
          </w:tcPr>
          <w:p w14:paraId="60CA288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6829D2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10.03</w:t>
            </w:r>
          </w:p>
        </w:tc>
        <w:tc>
          <w:tcPr>
            <w:tcW w:w="1252" w:type="dxa"/>
            <w:tcBorders>
              <w:top w:val="nil"/>
              <w:left w:val="nil"/>
              <w:bottom w:val="single" w:sz="8" w:space="0" w:color="000000"/>
              <w:right w:val="single" w:sz="8" w:space="0" w:color="000000"/>
            </w:tcBorders>
            <w:shd w:val="clear" w:color="000000" w:fill="FFFFFF"/>
            <w:noWrap/>
            <w:vAlign w:val="center"/>
          </w:tcPr>
          <w:p w14:paraId="1BD3217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CC4A04C"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6F0B517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39</w:t>
            </w:r>
          </w:p>
        </w:tc>
        <w:tc>
          <w:tcPr>
            <w:tcW w:w="1276" w:type="dxa"/>
            <w:tcBorders>
              <w:top w:val="nil"/>
              <w:left w:val="nil"/>
              <w:bottom w:val="single" w:sz="8" w:space="0" w:color="000000"/>
              <w:right w:val="single" w:sz="8" w:space="0" w:color="000000"/>
            </w:tcBorders>
            <w:shd w:val="clear" w:color="000000" w:fill="FFFFFF"/>
            <w:noWrap/>
            <w:vAlign w:val="center"/>
          </w:tcPr>
          <w:p w14:paraId="2041832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C51FE5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B7--114</w:t>
            </w:r>
          </w:p>
        </w:tc>
        <w:tc>
          <w:tcPr>
            <w:tcW w:w="2220" w:type="dxa"/>
            <w:tcBorders>
              <w:top w:val="nil"/>
              <w:left w:val="nil"/>
              <w:bottom w:val="single" w:sz="8" w:space="0" w:color="000000"/>
              <w:right w:val="single" w:sz="8" w:space="0" w:color="000000"/>
            </w:tcBorders>
            <w:shd w:val="clear" w:color="000000" w:fill="FFFFFF"/>
            <w:noWrap/>
            <w:vAlign w:val="center"/>
          </w:tcPr>
          <w:p w14:paraId="4096EA6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8AC58D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12.26</w:t>
            </w:r>
          </w:p>
        </w:tc>
        <w:tc>
          <w:tcPr>
            <w:tcW w:w="1252" w:type="dxa"/>
            <w:tcBorders>
              <w:top w:val="nil"/>
              <w:left w:val="nil"/>
              <w:bottom w:val="single" w:sz="8" w:space="0" w:color="000000"/>
              <w:right w:val="single" w:sz="8" w:space="0" w:color="000000"/>
            </w:tcBorders>
            <w:shd w:val="clear" w:color="000000" w:fill="FFFFFF"/>
            <w:noWrap/>
            <w:vAlign w:val="center"/>
          </w:tcPr>
          <w:p w14:paraId="06D9635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2E84201"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E467D7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40</w:t>
            </w:r>
          </w:p>
        </w:tc>
        <w:tc>
          <w:tcPr>
            <w:tcW w:w="1276" w:type="dxa"/>
            <w:tcBorders>
              <w:top w:val="nil"/>
              <w:left w:val="nil"/>
              <w:bottom w:val="single" w:sz="8" w:space="0" w:color="000000"/>
              <w:right w:val="single" w:sz="8" w:space="0" w:color="000000"/>
            </w:tcBorders>
            <w:shd w:val="clear" w:color="000000" w:fill="FFFFFF"/>
            <w:noWrap/>
            <w:vAlign w:val="center"/>
          </w:tcPr>
          <w:p w14:paraId="71473F3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5551728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B7--115</w:t>
            </w:r>
          </w:p>
        </w:tc>
        <w:tc>
          <w:tcPr>
            <w:tcW w:w="2220" w:type="dxa"/>
            <w:tcBorders>
              <w:top w:val="nil"/>
              <w:left w:val="nil"/>
              <w:bottom w:val="single" w:sz="8" w:space="0" w:color="000000"/>
              <w:right w:val="single" w:sz="8" w:space="0" w:color="000000"/>
            </w:tcBorders>
            <w:shd w:val="clear" w:color="000000" w:fill="FFFFFF"/>
            <w:noWrap/>
            <w:vAlign w:val="center"/>
          </w:tcPr>
          <w:p w14:paraId="30A48D6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33D062E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25.11</w:t>
            </w:r>
          </w:p>
        </w:tc>
        <w:tc>
          <w:tcPr>
            <w:tcW w:w="1252" w:type="dxa"/>
            <w:tcBorders>
              <w:top w:val="nil"/>
              <w:left w:val="nil"/>
              <w:bottom w:val="single" w:sz="8" w:space="0" w:color="000000"/>
              <w:right w:val="single" w:sz="8" w:space="0" w:color="000000"/>
            </w:tcBorders>
            <w:shd w:val="clear" w:color="000000" w:fill="FFFFFF"/>
            <w:noWrap/>
            <w:vAlign w:val="center"/>
          </w:tcPr>
          <w:p w14:paraId="5C6F3F9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F67FBB5"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338DD4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41</w:t>
            </w:r>
          </w:p>
        </w:tc>
        <w:tc>
          <w:tcPr>
            <w:tcW w:w="1276" w:type="dxa"/>
            <w:tcBorders>
              <w:top w:val="nil"/>
              <w:left w:val="nil"/>
              <w:bottom w:val="single" w:sz="8" w:space="0" w:color="000000"/>
              <w:right w:val="single" w:sz="8" w:space="0" w:color="000000"/>
            </w:tcBorders>
            <w:shd w:val="clear" w:color="000000" w:fill="FFFFFF"/>
            <w:noWrap/>
            <w:vAlign w:val="center"/>
          </w:tcPr>
          <w:p w14:paraId="078DE07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8E9B9E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B8--102</w:t>
            </w:r>
          </w:p>
        </w:tc>
        <w:tc>
          <w:tcPr>
            <w:tcW w:w="2220" w:type="dxa"/>
            <w:tcBorders>
              <w:top w:val="nil"/>
              <w:left w:val="nil"/>
              <w:bottom w:val="single" w:sz="8" w:space="0" w:color="000000"/>
              <w:right w:val="single" w:sz="8" w:space="0" w:color="000000"/>
            </w:tcBorders>
            <w:shd w:val="clear" w:color="000000" w:fill="FFFFFF"/>
            <w:noWrap/>
            <w:vAlign w:val="center"/>
          </w:tcPr>
          <w:p w14:paraId="698DD05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07EC2B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12.92</w:t>
            </w:r>
          </w:p>
        </w:tc>
        <w:tc>
          <w:tcPr>
            <w:tcW w:w="1252" w:type="dxa"/>
            <w:tcBorders>
              <w:top w:val="nil"/>
              <w:left w:val="nil"/>
              <w:bottom w:val="single" w:sz="8" w:space="0" w:color="000000"/>
              <w:right w:val="single" w:sz="8" w:space="0" w:color="000000"/>
            </w:tcBorders>
            <w:shd w:val="clear" w:color="000000" w:fill="FFFFFF"/>
            <w:noWrap/>
            <w:vAlign w:val="center"/>
          </w:tcPr>
          <w:p w14:paraId="1A00E54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EB97F9B"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3300ED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42</w:t>
            </w:r>
          </w:p>
        </w:tc>
        <w:tc>
          <w:tcPr>
            <w:tcW w:w="1276" w:type="dxa"/>
            <w:tcBorders>
              <w:top w:val="nil"/>
              <w:left w:val="nil"/>
              <w:bottom w:val="single" w:sz="8" w:space="0" w:color="000000"/>
              <w:right w:val="single" w:sz="8" w:space="0" w:color="000000"/>
            </w:tcBorders>
            <w:shd w:val="clear" w:color="000000" w:fill="FFFFFF"/>
            <w:noWrap/>
            <w:vAlign w:val="center"/>
          </w:tcPr>
          <w:p w14:paraId="25B6BD5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E898EC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B8--105</w:t>
            </w:r>
          </w:p>
        </w:tc>
        <w:tc>
          <w:tcPr>
            <w:tcW w:w="2220" w:type="dxa"/>
            <w:tcBorders>
              <w:top w:val="nil"/>
              <w:left w:val="nil"/>
              <w:bottom w:val="single" w:sz="8" w:space="0" w:color="000000"/>
              <w:right w:val="single" w:sz="8" w:space="0" w:color="000000"/>
            </w:tcBorders>
            <w:shd w:val="clear" w:color="000000" w:fill="FFFFFF"/>
            <w:noWrap/>
            <w:vAlign w:val="center"/>
          </w:tcPr>
          <w:p w14:paraId="2E3898D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C4CD49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12.92</w:t>
            </w:r>
          </w:p>
        </w:tc>
        <w:tc>
          <w:tcPr>
            <w:tcW w:w="1252" w:type="dxa"/>
            <w:tcBorders>
              <w:top w:val="nil"/>
              <w:left w:val="nil"/>
              <w:bottom w:val="single" w:sz="8" w:space="0" w:color="000000"/>
              <w:right w:val="single" w:sz="8" w:space="0" w:color="000000"/>
            </w:tcBorders>
            <w:shd w:val="clear" w:color="000000" w:fill="FFFFFF"/>
            <w:noWrap/>
            <w:vAlign w:val="center"/>
          </w:tcPr>
          <w:p w14:paraId="3A836B5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0D6313D"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D61547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43</w:t>
            </w:r>
          </w:p>
        </w:tc>
        <w:tc>
          <w:tcPr>
            <w:tcW w:w="1276" w:type="dxa"/>
            <w:tcBorders>
              <w:top w:val="nil"/>
              <w:left w:val="nil"/>
              <w:bottom w:val="single" w:sz="8" w:space="0" w:color="000000"/>
              <w:right w:val="single" w:sz="8" w:space="0" w:color="000000"/>
            </w:tcBorders>
            <w:shd w:val="clear" w:color="000000" w:fill="FFFFFF"/>
            <w:noWrap/>
            <w:vAlign w:val="center"/>
          </w:tcPr>
          <w:p w14:paraId="69F16BE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DC5A2F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B1--201</w:t>
            </w:r>
          </w:p>
        </w:tc>
        <w:tc>
          <w:tcPr>
            <w:tcW w:w="2220" w:type="dxa"/>
            <w:tcBorders>
              <w:top w:val="nil"/>
              <w:left w:val="nil"/>
              <w:bottom w:val="single" w:sz="8" w:space="0" w:color="000000"/>
              <w:right w:val="single" w:sz="8" w:space="0" w:color="000000"/>
            </w:tcBorders>
            <w:shd w:val="clear" w:color="000000" w:fill="FFFFFF"/>
            <w:noWrap/>
            <w:vAlign w:val="center"/>
          </w:tcPr>
          <w:p w14:paraId="52097EA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14B901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72.49</w:t>
            </w:r>
          </w:p>
        </w:tc>
        <w:tc>
          <w:tcPr>
            <w:tcW w:w="1252" w:type="dxa"/>
            <w:tcBorders>
              <w:top w:val="nil"/>
              <w:left w:val="nil"/>
              <w:bottom w:val="single" w:sz="8" w:space="0" w:color="000000"/>
              <w:right w:val="single" w:sz="8" w:space="0" w:color="000000"/>
            </w:tcBorders>
            <w:shd w:val="clear" w:color="000000" w:fill="FFFFFF"/>
            <w:noWrap/>
            <w:vAlign w:val="center"/>
          </w:tcPr>
          <w:p w14:paraId="5AE2FB7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BFABB87"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42BDAA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44</w:t>
            </w:r>
          </w:p>
        </w:tc>
        <w:tc>
          <w:tcPr>
            <w:tcW w:w="1276" w:type="dxa"/>
            <w:tcBorders>
              <w:top w:val="nil"/>
              <w:left w:val="nil"/>
              <w:bottom w:val="single" w:sz="8" w:space="0" w:color="000000"/>
              <w:right w:val="single" w:sz="8" w:space="0" w:color="000000"/>
            </w:tcBorders>
            <w:shd w:val="clear" w:color="000000" w:fill="FFFFFF"/>
            <w:noWrap/>
            <w:vAlign w:val="center"/>
          </w:tcPr>
          <w:p w14:paraId="617055A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2D92630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B1--202</w:t>
            </w:r>
          </w:p>
        </w:tc>
        <w:tc>
          <w:tcPr>
            <w:tcW w:w="2220" w:type="dxa"/>
            <w:tcBorders>
              <w:top w:val="nil"/>
              <w:left w:val="nil"/>
              <w:bottom w:val="single" w:sz="8" w:space="0" w:color="000000"/>
              <w:right w:val="single" w:sz="8" w:space="0" w:color="000000"/>
            </w:tcBorders>
            <w:shd w:val="clear" w:color="000000" w:fill="FFFFFF"/>
            <w:noWrap/>
            <w:vAlign w:val="center"/>
          </w:tcPr>
          <w:p w14:paraId="63EDACF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3011DDD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46.06</w:t>
            </w:r>
          </w:p>
        </w:tc>
        <w:tc>
          <w:tcPr>
            <w:tcW w:w="1252" w:type="dxa"/>
            <w:tcBorders>
              <w:top w:val="nil"/>
              <w:left w:val="nil"/>
              <w:bottom w:val="single" w:sz="8" w:space="0" w:color="000000"/>
              <w:right w:val="single" w:sz="8" w:space="0" w:color="000000"/>
            </w:tcBorders>
            <w:shd w:val="clear" w:color="000000" w:fill="FFFFFF"/>
            <w:noWrap/>
            <w:vAlign w:val="center"/>
          </w:tcPr>
          <w:p w14:paraId="3877837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6F763F0"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CF9015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45</w:t>
            </w:r>
          </w:p>
        </w:tc>
        <w:tc>
          <w:tcPr>
            <w:tcW w:w="1276" w:type="dxa"/>
            <w:tcBorders>
              <w:top w:val="nil"/>
              <w:left w:val="nil"/>
              <w:bottom w:val="single" w:sz="8" w:space="0" w:color="000000"/>
              <w:right w:val="single" w:sz="8" w:space="0" w:color="000000"/>
            </w:tcBorders>
            <w:shd w:val="clear" w:color="000000" w:fill="FFFFFF"/>
            <w:noWrap/>
            <w:vAlign w:val="center"/>
          </w:tcPr>
          <w:p w14:paraId="37B50B2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77A630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B1--225</w:t>
            </w:r>
          </w:p>
        </w:tc>
        <w:tc>
          <w:tcPr>
            <w:tcW w:w="2220" w:type="dxa"/>
            <w:tcBorders>
              <w:top w:val="nil"/>
              <w:left w:val="nil"/>
              <w:bottom w:val="single" w:sz="8" w:space="0" w:color="000000"/>
              <w:right w:val="single" w:sz="8" w:space="0" w:color="000000"/>
            </w:tcBorders>
            <w:shd w:val="clear" w:color="000000" w:fill="FFFFFF"/>
            <w:noWrap/>
            <w:vAlign w:val="center"/>
          </w:tcPr>
          <w:p w14:paraId="6D36381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413CDA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72.79</w:t>
            </w:r>
          </w:p>
        </w:tc>
        <w:tc>
          <w:tcPr>
            <w:tcW w:w="1252" w:type="dxa"/>
            <w:tcBorders>
              <w:top w:val="nil"/>
              <w:left w:val="nil"/>
              <w:bottom w:val="single" w:sz="8" w:space="0" w:color="000000"/>
              <w:right w:val="single" w:sz="8" w:space="0" w:color="000000"/>
            </w:tcBorders>
            <w:shd w:val="clear" w:color="000000" w:fill="FFFFFF"/>
            <w:noWrap/>
            <w:vAlign w:val="center"/>
          </w:tcPr>
          <w:p w14:paraId="16C5A27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1520E4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BC1AF7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46</w:t>
            </w:r>
          </w:p>
        </w:tc>
        <w:tc>
          <w:tcPr>
            <w:tcW w:w="1276" w:type="dxa"/>
            <w:tcBorders>
              <w:top w:val="nil"/>
              <w:left w:val="nil"/>
              <w:bottom w:val="single" w:sz="8" w:space="0" w:color="000000"/>
              <w:right w:val="single" w:sz="8" w:space="0" w:color="000000"/>
            </w:tcBorders>
            <w:shd w:val="clear" w:color="000000" w:fill="FFFFFF"/>
            <w:noWrap/>
            <w:vAlign w:val="center"/>
          </w:tcPr>
          <w:p w14:paraId="6074B0A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7A9193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B1--233</w:t>
            </w:r>
          </w:p>
        </w:tc>
        <w:tc>
          <w:tcPr>
            <w:tcW w:w="2220" w:type="dxa"/>
            <w:tcBorders>
              <w:top w:val="nil"/>
              <w:left w:val="nil"/>
              <w:bottom w:val="single" w:sz="8" w:space="0" w:color="000000"/>
              <w:right w:val="single" w:sz="8" w:space="0" w:color="000000"/>
            </w:tcBorders>
            <w:shd w:val="clear" w:color="000000" w:fill="FFFFFF"/>
            <w:noWrap/>
            <w:vAlign w:val="center"/>
          </w:tcPr>
          <w:p w14:paraId="2D39D93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F4F7C6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71.41</w:t>
            </w:r>
          </w:p>
        </w:tc>
        <w:tc>
          <w:tcPr>
            <w:tcW w:w="1252" w:type="dxa"/>
            <w:tcBorders>
              <w:top w:val="nil"/>
              <w:left w:val="nil"/>
              <w:bottom w:val="single" w:sz="8" w:space="0" w:color="000000"/>
              <w:right w:val="single" w:sz="8" w:space="0" w:color="000000"/>
            </w:tcBorders>
            <w:shd w:val="clear" w:color="000000" w:fill="FFFFFF"/>
            <w:noWrap/>
            <w:vAlign w:val="center"/>
          </w:tcPr>
          <w:p w14:paraId="47638E2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0224FDD"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3FA303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47</w:t>
            </w:r>
          </w:p>
        </w:tc>
        <w:tc>
          <w:tcPr>
            <w:tcW w:w="1276" w:type="dxa"/>
            <w:tcBorders>
              <w:top w:val="nil"/>
              <w:left w:val="nil"/>
              <w:bottom w:val="single" w:sz="8" w:space="0" w:color="000000"/>
              <w:right w:val="single" w:sz="8" w:space="0" w:color="000000"/>
            </w:tcBorders>
            <w:shd w:val="clear" w:color="000000" w:fill="FFFFFF"/>
            <w:noWrap/>
            <w:vAlign w:val="center"/>
          </w:tcPr>
          <w:p w14:paraId="40180B2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5702C2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B2--201</w:t>
            </w:r>
          </w:p>
        </w:tc>
        <w:tc>
          <w:tcPr>
            <w:tcW w:w="2220" w:type="dxa"/>
            <w:tcBorders>
              <w:top w:val="nil"/>
              <w:left w:val="nil"/>
              <w:bottom w:val="single" w:sz="8" w:space="0" w:color="000000"/>
              <w:right w:val="single" w:sz="8" w:space="0" w:color="000000"/>
            </w:tcBorders>
            <w:shd w:val="clear" w:color="000000" w:fill="FFFFFF"/>
            <w:noWrap/>
            <w:vAlign w:val="center"/>
          </w:tcPr>
          <w:p w14:paraId="6B5AF0B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AD0A16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86.54</w:t>
            </w:r>
          </w:p>
        </w:tc>
        <w:tc>
          <w:tcPr>
            <w:tcW w:w="1252" w:type="dxa"/>
            <w:tcBorders>
              <w:top w:val="nil"/>
              <w:left w:val="nil"/>
              <w:bottom w:val="single" w:sz="8" w:space="0" w:color="000000"/>
              <w:right w:val="single" w:sz="8" w:space="0" w:color="000000"/>
            </w:tcBorders>
            <w:shd w:val="clear" w:color="000000" w:fill="FFFFFF"/>
            <w:noWrap/>
            <w:vAlign w:val="center"/>
          </w:tcPr>
          <w:p w14:paraId="50CBA91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BECB166"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F5EA4D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lastRenderedPageBreak/>
              <w:t>48</w:t>
            </w:r>
          </w:p>
        </w:tc>
        <w:tc>
          <w:tcPr>
            <w:tcW w:w="1276" w:type="dxa"/>
            <w:tcBorders>
              <w:top w:val="nil"/>
              <w:left w:val="nil"/>
              <w:bottom w:val="single" w:sz="8" w:space="0" w:color="000000"/>
              <w:right w:val="single" w:sz="8" w:space="0" w:color="000000"/>
            </w:tcBorders>
            <w:shd w:val="clear" w:color="000000" w:fill="FFFFFF"/>
            <w:noWrap/>
            <w:vAlign w:val="center"/>
          </w:tcPr>
          <w:p w14:paraId="5CE6472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944CA3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B2--202</w:t>
            </w:r>
          </w:p>
        </w:tc>
        <w:tc>
          <w:tcPr>
            <w:tcW w:w="2220" w:type="dxa"/>
            <w:tcBorders>
              <w:top w:val="nil"/>
              <w:left w:val="nil"/>
              <w:bottom w:val="single" w:sz="8" w:space="0" w:color="000000"/>
              <w:right w:val="single" w:sz="8" w:space="0" w:color="000000"/>
            </w:tcBorders>
            <w:shd w:val="clear" w:color="000000" w:fill="FFFFFF"/>
            <w:noWrap/>
            <w:vAlign w:val="center"/>
          </w:tcPr>
          <w:p w14:paraId="2F0D423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2AB138D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103.63</w:t>
            </w:r>
          </w:p>
        </w:tc>
        <w:tc>
          <w:tcPr>
            <w:tcW w:w="1252" w:type="dxa"/>
            <w:tcBorders>
              <w:top w:val="nil"/>
              <w:left w:val="nil"/>
              <w:bottom w:val="single" w:sz="8" w:space="0" w:color="000000"/>
              <w:right w:val="single" w:sz="8" w:space="0" w:color="000000"/>
            </w:tcBorders>
            <w:shd w:val="clear" w:color="000000" w:fill="FFFFFF"/>
            <w:noWrap/>
            <w:vAlign w:val="center"/>
          </w:tcPr>
          <w:p w14:paraId="6BDDED7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7003520A"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25E599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49</w:t>
            </w:r>
          </w:p>
        </w:tc>
        <w:tc>
          <w:tcPr>
            <w:tcW w:w="1276" w:type="dxa"/>
            <w:tcBorders>
              <w:top w:val="nil"/>
              <w:left w:val="nil"/>
              <w:bottom w:val="single" w:sz="8" w:space="0" w:color="000000"/>
              <w:right w:val="single" w:sz="8" w:space="0" w:color="000000"/>
            </w:tcBorders>
            <w:shd w:val="clear" w:color="000000" w:fill="FFFFFF"/>
            <w:noWrap/>
            <w:vAlign w:val="center"/>
          </w:tcPr>
          <w:p w14:paraId="789EDC6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17A354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B2--212</w:t>
            </w:r>
          </w:p>
        </w:tc>
        <w:tc>
          <w:tcPr>
            <w:tcW w:w="2220" w:type="dxa"/>
            <w:tcBorders>
              <w:top w:val="nil"/>
              <w:left w:val="nil"/>
              <w:bottom w:val="single" w:sz="8" w:space="0" w:color="000000"/>
              <w:right w:val="single" w:sz="8" w:space="0" w:color="000000"/>
            </w:tcBorders>
            <w:shd w:val="clear" w:color="000000" w:fill="FFFFFF"/>
            <w:noWrap/>
            <w:vAlign w:val="center"/>
          </w:tcPr>
          <w:p w14:paraId="485A0DA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1CA8FF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68.02</w:t>
            </w:r>
          </w:p>
        </w:tc>
        <w:tc>
          <w:tcPr>
            <w:tcW w:w="1252" w:type="dxa"/>
            <w:tcBorders>
              <w:top w:val="nil"/>
              <w:left w:val="nil"/>
              <w:bottom w:val="single" w:sz="8" w:space="0" w:color="000000"/>
              <w:right w:val="single" w:sz="8" w:space="0" w:color="000000"/>
            </w:tcBorders>
            <w:shd w:val="clear" w:color="000000" w:fill="FFFFFF"/>
            <w:noWrap/>
            <w:vAlign w:val="center"/>
          </w:tcPr>
          <w:p w14:paraId="1302DDC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9D44F8D"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A6F4AA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50</w:t>
            </w:r>
          </w:p>
        </w:tc>
        <w:tc>
          <w:tcPr>
            <w:tcW w:w="1276" w:type="dxa"/>
            <w:tcBorders>
              <w:top w:val="nil"/>
              <w:left w:val="nil"/>
              <w:bottom w:val="single" w:sz="8" w:space="0" w:color="000000"/>
              <w:right w:val="single" w:sz="8" w:space="0" w:color="000000"/>
            </w:tcBorders>
            <w:shd w:val="clear" w:color="000000" w:fill="FFFFFF"/>
            <w:noWrap/>
            <w:vAlign w:val="center"/>
          </w:tcPr>
          <w:p w14:paraId="2A90072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26ED06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B2--217</w:t>
            </w:r>
          </w:p>
        </w:tc>
        <w:tc>
          <w:tcPr>
            <w:tcW w:w="2220" w:type="dxa"/>
            <w:tcBorders>
              <w:top w:val="nil"/>
              <w:left w:val="nil"/>
              <w:bottom w:val="single" w:sz="8" w:space="0" w:color="000000"/>
              <w:right w:val="single" w:sz="8" w:space="0" w:color="000000"/>
            </w:tcBorders>
            <w:shd w:val="clear" w:color="000000" w:fill="FFFFFF"/>
            <w:noWrap/>
            <w:vAlign w:val="center"/>
          </w:tcPr>
          <w:p w14:paraId="203F22C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312691F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125.52</w:t>
            </w:r>
          </w:p>
        </w:tc>
        <w:tc>
          <w:tcPr>
            <w:tcW w:w="1252" w:type="dxa"/>
            <w:tcBorders>
              <w:top w:val="nil"/>
              <w:left w:val="nil"/>
              <w:bottom w:val="single" w:sz="8" w:space="0" w:color="000000"/>
              <w:right w:val="single" w:sz="8" w:space="0" w:color="000000"/>
            </w:tcBorders>
            <w:shd w:val="clear" w:color="000000" w:fill="FFFFFF"/>
            <w:noWrap/>
            <w:vAlign w:val="center"/>
          </w:tcPr>
          <w:p w14:paraId="2FB9E6B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1069F266"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0FC84A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51</w:t>
            </w:r>
          </w:p>
        </w:tc>
        <w:tc>
          <w:tcPr>
            <w:tcW w:w="1276" w:type="dxa"/>
            <w:tcBorders>
              <w:top w:val="nil"/>
              <w:left w:val="nil"/>
              <w:bottom w:val="single" w:sz="8" w:space="0" w:color="000000"/>
              <w:right w:val="single" w:sz="8" w:space="0" w:color="000000"/>
            </w:tcBorders>
            <w:shd w:val="clear" w:color="000000" w:fill="FFFFFF"/>
            <w:noWrap/>
            <w:vAlign w:val="center"/>
          </w:tcPr>
          <w:p w14:paraId="6278D50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509049E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B2--218</w:t>
            </w:r>
          </w:p>
        </w:tc>
        <w:tc>
          <w:tcPr>
            <w:tcW w:w="2220" w:type="dxa"/>
            <w:tcBorders>
              <w:top w:val="nil"/>
              <w:left w:val="nil"/>
              <w:bottom w:val="single" w:sz="8" w:space="0" w:color="000000"/>
              <w:right w:val="single" w:sz="8" w:space="0" w:color="000000"/>
            </w:tcBorders>
            <w:shd w:val="clear" w:color="000000" w:fill="FFFFFF"/>
            <w:noWrap/>
            <w:vAlign w:val="center"/>
          </w:tcPr>
          <w:p w14:paraId="4A6FE1C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1359EB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86.56</w:t>
            </w:r>
          </w:p>
        </w:tc>
        <w:tc>
          <w:tcPr>
            <w:tcW w:w="1252" w:type="dxa"/>
            <w:tcBorders>
              <w:top w:val="nil"/>
              <w:left w:val="nil"/>
              <w:bottom w:val="single" w:sz="8" w:space="0" w:color="000000"/>
              <w:right w:val="single" w:sz="8" w:space="0" w:color="000000"/>
            </w:tcBorders>
            <w:shd w:val="clear" w:color="000000" w:fill="FFFFFF"/>
            <w:noWrap/>
            <w:vAlign w:val="center"/>
          </w:tcPr>
          <w:p w14:paraId="4116528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278F232"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B84DA3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52</w:t>
            </w:r>
          </w:p>
        </w:tc>
        <w:tc>
          <w:tcPr>
            <w:tcW w:w="1276" w:type="dxa"/>
            <w:tcBorders>
              <w:top w:val="nil"/>
              <w:left w:val="nil"/>
              <w:bottom w:val="single" w:sz="8" w:space="0" w:color="000000"/>
              <w:right w:val="single" w:sz="8" w:space="0" w:color="000000"/>
            </w:tcBorders>
            <w:shd w:val="clear" w:color="000000" w:fill="FFFFFF"/>
            <w:noWrap/>
            <w:vAlign w:val="center"/>
          </w:tcPr>
          <w:p w14:paraId="42B5564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1BC1F9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B2--219</w:t>
            </w:r>
          </w:p>
        </w:tc>
        <w:tc>
          <w:tcPr>
            <w:tcW w:w="2220" w:type="dxa"/>
            <w:tcBorders>
              <w:top w:val="nil"/>
              <w:left w:val="nil"/>
              <w:bottom w:val="single" w:sz="8" w:space="0" w:color="000000"/>
              <w:right w:val="single" w:sz="8" w:space="0" w:color="000000"/>
            </w:tcBorders>
            <w:shd w:val="clear" w:color="000000" w:fill="FFFFFF"/>
            <w:noWrap/>
            <w:vAlign w:val="center"/>
          </w:tcPr>
          <w:p w14:paraId="69149B0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68B433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56.7</w:t>
            </w:r>
          </w:p>
        </w:tc>
        <w:tc>
          <w:tcPr>
            <w:tcW w:w="1252" w:type="dxa"/>
            <w:tcBorders>
              <w:top w:val="nil"/>
              <w:left w:val="nil"/>
              <w:bottom w:val="single" w:sz="8" w:space="0" w:color="000000"/>
              <w:right w:val="single" w:sz="8" w:space="0" w:color="000000"/>
            </w:tcBorders>
            <w:shd w:val="clear" w:color="000000" w:fill="FFFFFF"/>
            <w:noWrap/>
            <w:vAlign w:val="center"/>
          </w:tcPr>
          <w:p w14:paraId="379E644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007151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4F0472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53</w:t>
            </w:r>
          </w:p>
        </w:tc>
        <w:tc>
          <w:tcPr>
            <w:tcW w:w="1276" w:type="dxa"/>
            <w:tcBorders>
              <w:top w:val="nil"/>
              <w:left w:val="nil"/>
              <w:bottom w:val="single" w:sz="8" w:space="0" w:color="000000"/>
              <w:right w:val="single" w:sz="8" w:space="0" w:color="000000"/>
            </w:tcBorders>
            <w:shd w:val="clear" w:color="000000" w:fill="FFFFFF"/>
            <w:noWrap/>
            <w:vAlign w:val="center"/>
          </w:tcPr>
          <w:p w14:paraId="10E7491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13ECA71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B2--222</w:t>
            </w:r>
          </w:p>
        </w:tc>
        <w:tc>
          <w:tcPr>
            <w:tcW w:w="2220" w:type="dxa"/>
            <w:tcBorders>
              <w:top w:val="nil"/>
              <w:left w:val="nil"/>
              <w:bottom w:val="single" w:sz="8" w:space="0" w:color="000000"/>
              <w:right w:val="single" w:sz="8" w:space="0" w:color="000000"/>
            </w:tcBorders>
            <w:shd w:val="clear" w:color="000000" w:fill="FFFFFF"/>
            <w:noWrap/>
            <w:vAlign w:val="center"/>
          </w:tcPr>
          <w:p w14:paraId="78D3EB9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502A4F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60.05</w:t>
            </w:r>
          </w:p>
        </w:tc>
        <w:tc>
          <w:tcPr>
            <w:tcW w:w="1252" w:type="dxa"/>
            <w:tcBorders>
              <w:top w:val="nil"/>
              <w:left w:val="nil"/>
              <w:bottom w:val="single" w:sz="8" w:space="0" w:color="000000"/>
              <w:right w:val="single" w:sz="8" w:space="0" w:color="000000"/>
            </w:tcBorders>
            <w:shd w:val="clear" w:color="000000" w:fill="FFFFFF"/>
            <w:noWrap/>
            <w:vAlign w:val="center"/>
          </w:tcPr>
          <w:p w14:paraId="017FD47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5BEE70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AC0620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54</w:t>
            </w:r>
          </w:p>
        </w:tc>
        <w:tc>
          <w:tcPr>
            <w:tcW w:w="1276" w:type="dxa"/>
            <w:tcBorders>
              <w:top w:val="nil"/>
              <w:left w:val="nil"/>
              <w:bottom w:val="single" w:sz="8" w:space="0" w:color="000000"/>
              <w:right w:val="single" w:sz="8" w:space="0" w:color="000000"/>
            </w:tcBorders>
            <w:shd w:val="clear" w:color="000000" w:fill="FFFFFF"/>
            <w:noWrap/>
            <w:vAlign w:val="center"/>
          </w:tcPr>
          <w:p w14:paraId="517E847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DADD05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B2--223</w:t>
            </w:r>
          </w:p>
        </w:tc>
        <w:tc>
          <w:tcPr>
            <w:tcW w:w="2220" w:type="dxa"/>
            <w:tcBorders>
              <w:top w:val="nil"/>
              <w:left w:val="nil"/>
              <w:bottom w:val="single" w:sz="8" w:space="0" w:color="000000"/>
              <w:right w:val="single" w:sz="8" w:space="0" w:color="000000"/>
            </w:tcBorders>
            <w:shd w:val="clear" w:color="000000" w:fill="FFFFFF"/>
            <w:noWrap/>
            <w:vAlign w:val="center"/>
          </w:tcPr>
          <w:p w14:paraId="101F133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3301A7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56.7</w:t>
            </w:r>
          </w:p>
        </w:tc>
        <w:tc>
          <w:tcPr>
            <w:tcW w:w="1252" w:type="dxa"/>
            <w:tcBorders>
              <w:top w:val="nil"/>
              <w:left w:val="nil"/>
              <w:bottom w:val="single" w:sz="8" w:space="0" w:color="000000"/>
              <w:right w:val="single" w:sz="8" w:space="0" w:color="000000"/>
            </w:tcBorders>
            <w:shd w:val="clear" w:color="000000" w:fill="FFFFFF"/>
            <w:noWrap/>
            <w:vAlign w:val="center"/>
          </w:tcPr>
          <w:p w14:paraId="37731A2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5E2E82B"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7B15BA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55</w:t>
            </w:r>
          </w:p>
        </w:tc>
        <w:tc>
          <w:tcPr>
            <w:tcW w:w="1276" w:type="dxa"/>
            <w:tcBorders>
              <w:top w:val="nil"/>
              <w:left w:val="nil"/>
              <w:bottom w:val="single" w:sz="8" w:space="0" w:color="000000"/>
              <w:right w:val="single" w:sz="8" w:space="0" w:color="000000"/>
            </w:tcBorders>
            <w:shd w:val="clear" w:color="000000" w:fill="FFFFFF"/>
            <w:noWrap/>
            <w:vAlign w:val="center"/>
          </w:tcPr>
          <w:p w14:paraId="0A16997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20097A9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B3--201</w:t>
            </w:r>
          </w:p>
        </w:tc>
        <w:tc>
          <w:tcPr>
            <w:tcW w:w="2220" w:type="dxa"/>
            <w:tcBorders>
              <w:top w:val="nil"/>
              <w:left w:val="nil"/>
              <w:bottom w:val="single" w:sz="8" w:space="0" w:color="000000"/>
              <w:right w:val="single" w:sz="8" w:space="0" w:color="000000"/>
            </w:tcBorders>
            <w:shd w:val="clear" w:color="000000" w:fill="FFFFFF"/>
            <w:noWrap/>
            <w:vAlign w:val="center"/>
          </w:tcPr>
          <w:p w14:paraId="26B0B3F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63F5050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142.77</w:t>
            </w:r>
          </w:p>
        </w:tc>
        <w:tc>
          <w:tcPr>
            <w:tcW w:w="1252" w:type="dxa"/>
            <w:tcBorders>
              <w:top w:val="nil"/>
              <w:left w:val="nil"/>
              <w:bottom w:val="single" w:sz="8" w:space="0" w:color="000000"/>
              <w:right w:val="single" w:sz="8" w:space="0" w:color="000000"/>
            </w:tcBorders>
            <w:shd w:val="clear" w:color="000000" w:fill="FFFFFF"/>
            <w:noWrap/>
            <w:vAlign w:val="center"/>
          </w:tcPr>
          <w:p w14:paraId="49CE2EB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4CF379D1"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6CF16A3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56</w:t>
            </w:r>
          </w:p>
        </w:tc>
        <w:tc>
          <w:tcPr>
            <w:tcW w:w="1276" w:type="dxa"/>
            <w:tcBorders>
              <w:top w:val="nil"/>
              <w:left w:val="nil"/>
              <w:bottom w:val="single" w:sz="8" w:space="0" w:color="000000"/>
              <w:right w:val="single" w:sz="8" w:space="0" w:color="000000"/>
            </w:tcBorders>
            <w:shd w:val="clear" w:color="000000" w:fill="FFFFFF"/>
            <w:noWrap/>
            <w:vAlign w:val="center"/>
          </w:tcPr>
          <w:p w14:paraId="0485EEA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2121F2A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B3--209</w:t>
            </w:r>
          </w:p>
        </w:tc>
        <w:tc>
          <w:tcPr>
            <w:tcW w:w="2220" w:type="dxa"/>
            <w:tcBorders>
              <w:top w:val="nil"/>
              <w:left w:val="nil"/>
              <w:bottom w:val="single" w:sz="8" w:space="0" w:color="000000"/>
              <w:right w:val="single" w:sz="8" w:space="0" w:color="000000"/>
            </w:tcBorders>
            <w:shd w:val="clear" w:color="000000" w:fill="FFFFFF"/>
            <w:noWrap/>
            <w:vAlign w:val="center"/>
          </w:tcPr>
          <w:p w14:paraId="2E66FD6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013771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34.93</w:t>
            </w:r>
          </w:p>
        </w:tc>
        <w:tc>
          <w:tcPr>
            <w:tcW w:w="1252" w:type="dxa"/>
            <w:tcBorders>
              <w:top w:val="nil"/>
              <w:left w:val="nil"/>
              <w:bottom w:val="single" w:sz="8" w:space="0" w:color="000000"/>
              <w:right w:val="single" w:sz="8" w:space="0" w:color="000000"/>
            </w:tcBorders>
            <w:shd w:val="clear" w:color="000000" w:fill="FFFFFF"/>
            <w:noWrap/>
            <w:vAlign w:val="center"/>
          </w:tcPr>
          <w:p w14:paraId="45CC62B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9AD3D39"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3952C6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57</w:t>
            </w:r>
          </w:p>
        </w:tc>
        <w:tc>
          <w:tcPr>
            <w:tcW w:w="1276" w:type="dxa"/>
            <w:tcBorders>
              <w:top w:val="nil"/>
              <w:left w:val="nil"/>
              <w:bottom w:val="single" w:sz="8" w:space="0" w:color="000000"/>
              <w:right w:val="single" w:sz="8" w:space="0" w:color="000000"/>
            </w:tcBorders>
            <w:shd w:val="clear" w:color="000000" w:fill="FFFFFF"/>
            <w:noWrap/>
            <w:vAlign w:val="center"/>
          </w:tcPr>
          <w:p w14:paraId="7CD45CD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9FA17D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B3--221</w:t>
            </w:r>
          </w:p>
        </w:tc>
        <w:tc>
          <w:tcPr>
            <w:tcW w:w="2220" w:type="dxa"/>
            <w:tcBorders>
              <w:top w:val="nil"/>
              <w:left w:val="nil"/>
              <w:bottom w:val="single" w:sz="8" w:space="0" w:color="000000"/>
              <w:right w:val="single" w:sz="8" w:space="0" w:color="000000"/>
            </w:tcBorders>
            <w:shd w:val="clear" w:color="000000" w:fill="FFFFFF"/>
            <w:noWrap/>
            <w:vAlign w:val="center"/>
          </w:tcPr>
          <w:p w14:paraId="0A708ED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B2550F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109.78</w:t>
            </w:r>
          </w:p>
        </w:tc>
        <w:tc>
          <w:tcPr>
            <w:tcW w:w="1252" w:type="dxa"/>
            <w:tcBorders>
              <w:top w:val="nil"/>
              <w:left w:val="nil"/>
              <w:bottom w:val="single" w:sz="8" w:space="0" w:color="000000"/>
              <w:right w:val="single" w:sz="8" w:space="0" w:color="000000"/>
            </w:tcBorders>
            <w:shd w:val="clear" w:color="000000" w:fill="FFFFFF"/>
            <w:noWrap/>
            <w:vAlign w:val="center"/>
          </w:tcPr>
          <w:p w14:paraId="01A09CD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F3D8031"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6125CC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58</w:t>
            </w:r>
          </w:p>
        </w:tc>
        <w:tc>
          <w:tcPr>
            <w:tcW w:w="1276" w:type="dxa"/>
            <w:tcBorders>
              <w:top w:val="nil"/>
              <w:left w:val="nil"/>
              <w:bottom w:val="single" w:sz="8" w:space="0" w:color="000000"/>
              <w:right w:val="single" w:sz="8" w:space="0" w:color="000000"/>
            </w:tcBorders>
            <w:shd w:val="clear" w:color="000000" w:fill="FFFFFF"/>
            <w:noWrap/>
            <w:vAlign w:val="center"/>
          </w:tcPr>
          <w:p w14:paraId="197DC53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904012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B3--225</w:t>
            </w:r>
          </w:p>
        </w:tc>
        <w:tc>
          <w:tcPr>
            <w:tcW w:w="2220" w:type="dxa"/>
            <w:tcBorders>
              <w:top w:val="nil"/>
              <w:left w:val="nil"/>
              <w:bottom w:val="single" w:sz="8" w:space="0" w:color="000000"/>
              <w:right w:val="single" w:sz="8" w:space="0" w:color="000000"/>
            </w:tcBorders>
            <w:shd w:val="clear" w:color="000000" w:fill="FFFFFF"/>
            <w:noWrap/>
            <w:vAlign w:val="center"/>
          </w:tcPr>
          <w:p w14:paraId="79AD597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A4ED0D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108.57</w:t>
            </w:r>
          </w:p>
        </w:tc>
        <w:tc>
          <w:tcPr>
            <w:tcW w:w="1252" w:type="dxa"/>
            <w:tcBorders>
              <w:top w:val="nil"/>
              <w:left w:val="nil"/>
              <w:bottom w:val="single" w:sz="8" w:space="0" w:color="000000"/>
              <w:right w:val="single" w:sz="8" w:space="0" w:color="000000"/>
            </w:tcBorders>
            <w:shd w:val="clear" w:color="000000" w:fill="FFFFFF"/>
            <w:noWrap/>
            <w:vAlign w:val="center"/>
          </w:tcPr>
          <w:p w14:paraId="0CAEF6C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7FFC1DA"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656B9A1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59</w:t>
            </w:r>
          </w:p>
        </w:tc>
        <w:tc>
          <w:tcPr>
            <w:tcW w:w="1276" w:type="dxa"/>
            <w:tcBorders>
              <w:top w:val="nil"/>
              <w:left w:val="nil"/>
              <w:bottom w:val="single" w:sz="8" w:space="0" w:color="000000"/>
              <w:right w:val="single" w:sz="8" w:space="0" w:color="000000"/>
            </w:tcBorders>
            <w:shd w:val="clear" w:color="000000" w:fill="FFFFFF"/>
            <w:noWrap/>
            <w:vAlign w:val="center"/>
          </w:tcPr>
          <w:p w14:paraId="6C041AD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48738F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B3--231</w:t>
            </w:r>
          </w:p>
        </w:tc>
        <w:tc>
          <w:tcPr>
            <w:tcW w:w="2220" w:type="dxa"/>
            <w:tcBorders>
              <w:top w:val="nil"/>
              <w:left w:val="nil"/>
              <w:bottom w:val="single" w:sz="8" w:space="0" w:color="000000"/>
              <w:right w:val="single" w:sz="8" w:space="0" w:color="000000"/>
            </w:tcBorders>
            <w:shd w:val="clear" w:color="000000" w:fill="FFFFFF"/>
            <w:noWrap/>
            <w:vAlign w:val="center"/>
          </w:tcPr>
          <w:p w14:paraId="02A1743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6F407A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83.27</w:t>
            </w:r>
          </w:p>
        </w:tc>
        <w:tc>
          <w:tcPr>
            <w:tcW w:w="1252" w:type="dxa"/>
            <w:tcBorders>
              <w:top w:val="nil"/>
              <w:left w:val="nil"/>
              <w:bottom w:val="single" w:sz="8" w:space="0" w:color="000000"/>
              <w:right w:val="single" w:sz="8" w:space="0" w:color="000000"/>
            </w:tcBorders>
            <w:shd w:val="clear" w:color="000000" w:fill="FFFFFF"/>
            <w:noWrap/>
            <w:vAlign w:val="center"/>
          </w:tcPr>
          <w:p w14:paraId="5AD712F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745A9FC9"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9BC85D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60</w:t>
            </w:r>
          </w:p>
        </w:tc>
        <w:tc>
          <w:tcPr>
            <w:tcW w:w="1276" w:type="dxa"/>
            <w:tcBorders>
              <w:top w:val="nil"/>
              <w:left w:val="nil"/>
              <w:bottom w:val="single" w:sz="8" w:space="0" w:color="000000"/>
              <w:right w:val="single" w:sz="8" w:space="0" w:color="000000"/>
            </w:tcBorders>
            <w:shd w:val="clear" w:color="000000" w:fill="FFFFFF"/>
            <w:noWrap/>
            <w:vAlign w:val="center"/>
          </w:tcPr>
          <w:p w14:paraId="5068359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8DBE43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B3--232</w:t>
            </w:r>
          </w:p>
        </w:tc>
        <w:tc>
          <w:tcPr>
            <w:tcW w:w="2220" w:type="dxa"/>
            <w:tcBorders>
              <w:top w:val="nil"/>
              <w:left w:val="nil"/>
              <w:bottom w:val="single" w:sz="8" w:space="0" w:color="000000"/>
              <w:right w:val="single" w:sz="8" w:space="0" w:color="000000"/>
            </w:tcBorders>
            <w:shd w:val="clear" w:color="000000" w:fill="FFFFFF"/>
            <w:noWrap/>
            <w:vAlign w:val="center"/>
          </w:tcPr>
          <w:p w14:paraId="36CE614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2676B81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49.38</w:t>
            </w:r>
          </w:p>
        </w:tc>
        <w:tc>
          <w:tcPr>
            <w:tcW w:w="1252" w:type="dxa"/>
            <w:tcBorders>
              <w:top w:val="nil"/>
              <w:left w:val="nil"/>
              <w:bottom w:val="single" w:sz="8" w:space="0" w:color="000000"/>
              <w:right w:val="single" w:sz="8" w:space="0" w:color="000000"/>
            </w:tcBorders>
            <w:shd w:val="clear" w:color="000000" w:fill="FFFFFF"/>
            <w:noWrap/>
            <w:vAlign w:val="center"/>
          </w:tcPr>
          <w:p w14:paraId="3380EEE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2F90380"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3B0C9D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61</w:t>
            </w:r>
          </w:p>
        </w:tc>
        <w:tc>
          <w:tcPr>
            <w:tcW w:w="1276" w:type="dxa"/>
            <w:tcBorders>
              <w:top w:val="nil"/>
              <w:left w:val="nil"/>
              <w:bottom w:val="single" w:sz="8" w:space="0" w:color="000000"/>
              <w:right w:val="single" w:sz="8" w:space="0" w:color="000000"/>
            </w:tcBorders>
            <w:shd w:val="clear" w:color="000000" w:fill="FFFFFF"/>
            <w:noWrap/>
            <w:vAlign w:val="center"/>
          </w:tcPr>
          <w:p w14:paraId="403D408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8E291E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B3--233</w:t>
            </w:r>
          </w:p>
        </w:tc>
        <w:tc>
          <w:tcPr>
            <w:tcW w:w="2220" w:type="dxa"/>
            <w:tcBorders>
              <w:top w:val="nil"/>
              <w:left w:val="nil"/>
              <w:bottom w:val="single" w:sz="8" w:space="0" w:color="000000"/>
              <w:right w:val="single" w:sz="8" w:space="0" w:color="000000"/>
            </w:tcBorders>
            <w:shd w:val="clear" w:color="000000" w:fill="FFFFFF"/>
            <w:noWrap/>
            <w:vAlign w:val="center"/>
          </w:tcPr>
          <w:p w14:paraId="7704309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6C923B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50.93</w:t>
            </w:r>
          </w:p>
        </w:tc>
        <w:tc>
          <w:tcPr>
            <w:tcW w:w="1252" w:type="dxa"/>
            <w:tcBorders>
              <w:top w:val="nil"/>
              <w:left w:val="nil"/>
              <w:bottom w:val="single" w:sz="8" w:space="0" w:color="000000"/>
              <w:right w:val="single" w:sz="8" w:space="0" w:color="000000"/>
            </w:tcBorders>
            <w:shd w:val="clear" w:color="000000" w:fill="FFFFFF"/>
            <w:noWrap/>
            <w:vAlign w:val="center"/>
          </w:tcPr>
          <w:p w14:paraId="1D6BFDE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1A2B204E"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6082B4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62</w:t>
            </w:r>
          </w:p>
        </w:tc>
        <w:tc>
          <w:tcPr>
            <w:tcW w:w="1276" w:type="dxa"/>
            <w:tcBorders>
              <w:top w:val="nil"/>
              <w:left w:val="nil"/>
              <w:bottom w:val="single" w:sz="8" w:space="0" w:color="000000"/>
              <w:right w:val="single" w:sz="8" w:space="0" w:color="000000"/>
            </w:tcBorders>
            <w:shd w:val="clear" w:color="000000" w:fill="FFFFFF"/>
            <w:noWrap/>
            <w:vAlign w:val="center"/>
          </w:tcPr>
          <w:p w14:paraId="727029B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53FD27C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B5--211</w:t>
            </w:r>
          </w:p>
        </w:tc>
        <w:tc>
          <w:tcPr>
            <w:tcW w:w="2220" w:type="dxa"/>
            <w:tcBorders>
              <w:top w:val="nil"/>
              <w:left w:val="nil"/>
              <w:bottom w:val="single" w:sz="8" w:space="0" w:color="000000"/>
              <w:right w:val="single" w:sz="8" w:space="0" w:color="000000"/>
            </w:tcBorders>
            <w:shd w:val="clear" w:color="000000" w:fill="FFFFFF"/>
            <w:noWrap/>
            <w:vAlign w:val="center"/>
          </w:tcPr>
          <w:p w14:paraId="31ECA08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DD7A96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57.03</w:t>
            </w:r>
          </w:p>
        </w:tc>
        <w:tc>
          <w:tcPr>
            <w:tcW w:w="1252" w:type="dxa"/>
            <w:tcBorders>
              <w:top w:val="nil"/>
              <w:left w:val="nil"/>
              <w:bottom w:val="single" w:sz="8" w:space="0" w:color="000000"/>
              <w:right w:val="single" w:sz="8" w:space="0" w:color="000000"/>
            </w:tcBorders>
            <w:shd w:val="clear" w:color="000000" w:fill="FFFFFF"/>
            <w:noWrap/>
            <w:vAlign w:val="center"/>
          </w:tcPr>
          <w:p w14:paraId="358A6AA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8EA5E4A"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382FF5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63</w:t>
            </w:r>
          </w:p>
        </w:tc>
        <w:tc>
          <w:tcPr>
            <w:tcW w:w="1276" w:type="dxa"/>
            <w:tcBorders>
              <w:top w:val="nil"/>
              <w:left w:val="nil"/>
              <w:bottom w:val="single" w:sz="8" w:space="0" w:color="000000"/>
              <w:right w:val="single" w:sz="8" w:space="0" w:color="000000"/>
            </w:tcBorders>
            <w:shd w:val="clear" w:color="000000" w:fill="FFFFFF"/>
            <w:noWrap/>
            <w:vAlign w:val="center"/>
          </w:tcPr>
          <w:p w14:paraId="53899BF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13249B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B5--216</w:t>
            </w:r>
          </w:p>
        </w:tc>
        <w:tc>
          <w:tcPr>
            <w:tcW w:w="2220" w:type="dxa"/>
            <w:tcBorders>
              <w:top w:val="nil"/>
              <w:left w:val="nil"/>
              <w:bottom w:val="single" w:sz="8" w:space="0" w:color="000000"/>
              <w:right w:val="single" w:sz="8" w:space="0" w:color="000000"/>
            </w:tcBorders>
            <w:shd w:val="clear" w:color="000000" w:fill="FFFFFF"/>
            <w:noWrap/>
            <w:vAlign w:val="center"/>
          </w:tcPr>
          <w:p w14:paraId="6144027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920A16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95.71</w:t>
            </w:r>
          </w:p>
        </w:tc>
        <w:tc>
          <w:tcPr>
            <w:tcW w:w="1252" w:type="dxa"/>
            <w:tcBorders>
              <w:top w:val="nil"/>
              <w:left w:val="nil"/>
              <w:bottom w:val="single" w:sz="8" w:space="0" w:color="000000"/>
              <w:right w:val="single" w:sz="8" w:space="0" w:color="000000"/>
            </w:tcBorders>
            <w:shd w:val="clear" w:color="000000" w:fill="FFFFFF"/>
            <w:noWrap/>
            <w:vAlign w:val="center"/>
          </w:tcPr>
          <w:p w14:paraId="43DB8E2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7554D01F"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230261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64</w:t>
            </w:r>
          </w:p>
        </w:tc>
        <w:tc>
          <w:tcPr>
            <w:tcW w:w="1276" w:type="dxa"/>
            <w:tcBorders>
              <w:top w:val="nil"/>
              <w:left w:val="nil"/>
              <w:bottom w:val="single" w:sz="8" w:space="0" w:color="000000"/>
              <w:right w:val="single" w:sz="8" w:space="0" w:color="000000"/>
            </w:tcBorders>
            <w:shd w:val="clear" w:color="000000" w:fill="FFFFFF"/>
            <w:noWrap/>
            <w:vAlign w:val="center"/>
          </w:tcPr>
          <w:p w14:paraId="7C31CE5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1DC6C4B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B5--218</w:t>
            </w:r>
          </w:p>
        </w:tc>
        <w:tc>
          <w:tcPr>
            <w:tcW w:w="2220" w:type="dxa"/>
            <w:tcBorders>
              <w:top w:val="nil"/>
              <w:left w:val="nil"/>
              <w:bottom w:val="single" w:sz="8" w:space="0" w:color="000000"/>
              <w:right w:val="single" w:sz="8" w:space="0" w:color="000000"/>
            </w:tcBorders>
            <w:shd w:val="clear" w:color="000000" w:fill="FFFFFF"/>
            <w:noWrap/>
            <w:vAlign w:val="center"/>
          </w:tcPr>
          <w:p w14:paraId="6D756EE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D2D811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30.87</w:t>
            </w:r>
          </w:p>
        </w:tc>
        <w:tc>
          <w:tcPr>
            <w:tcW w:w="1252" w:type="dxa"/>
            <w:tcBorders>
              <w:top w:val="nil"/>
              <w:left w:val="nil"/>
              <w:bottom w:val="single" w:sz="8" w:space="0" w:color="000000"/>
              <w:right w:val="single" w:sz="8" w:space="0" w:color="000000"/>
            </w:tcBorders>
            <w:shd w:val="clear" w:color="000000" w:fill="FFFFFF"/>
            <w:noWrap/>
            <w:vAlign w:val="center"/>
          </w:tcPr>
          <w:p w14:paraId="65BF420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641820A"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1C11D5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65</w:t>
            </w:r>
          </w:p>
        </w:tc>
        <w:tc>
          <w:tcPr>
            <w:tcW w:w="1276" w:type="dxa"/>
            <w:tcBorders>
              <w:top w:val="nil"/>
              <w:left w:val="nil"/>
              <w:bottom w:val="single" w:sz="8" w:space="0" w:color="000000"/>
              <w:right w:val="single" w:sz="8" w:space="0" w:color="000000"/>
            </w:tcBorders>
            <w:shd w:val="clear" w:color="000000" w:fill="FFFFFF"/>
            <w:noWrap/>
            <w:vAlign w:val="center"/>
          </w:tcPr>
          <w:p w14:paraId="788F519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2D3B116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B5--223</w:t>
            </w:r>
          </w:p>
        </w:tc>
        <w:tc>
          <w:tcPr>
            <w:tcW w:w="2220" w:type="dxa"/>
            <w:tcBorders>
              <w:top w:val="nil"/>
              <w:left w:val="nil"/>
              <w:bottom w:val="single" w:sz="8" w:space="0" w:color="000000"/>
              <w:right w:val="single" w:sz="8" w:space="0" w:color="000000"/>
            </w:tcBorders>
            <w:shd w:val="clear" w:color="000000" w:fill="FFFFFF"/>
            <w:noWrap/>
            <w:vAlign w:val="center"/>
          </w:tcPr>
          <w:p w14:paraId="4E16C78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AF1413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49.99</w:t>
            </w:r>
          </w:p>
        </w:tc>
        <w:tc>
          <w:tcPr>
            <w:tcW w:w="1252" w:type="dxa"/>
            <w:tcBorders>
              <w:top w:val="nil"/>
              <w:left w:val="nil"/>
              <w:bottom w:val="single" w:sz="8" w:space="0" w:color="000000"/>
              <w:right w:val="single" w:sz="8" w:space="0" w:color="000000"/>
            </w:tcBorders>
            <w:shd w:val="clear" w:color="000000" w:fill="FFFFFF"/>
            <w:noWrap/>
            <w:vAlign w:val="center"/>
          </w:tcPr>
          <w:p w14:paraId="746087A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56B63C3"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A26881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66</w:t>
            </w:r>
          </w:p>
        </w:tc>
        <w:tc>
          <w:tcPr>
            <w:tcW w:w="1276" w:type="dxa"/>
            <w:tcBorders>
              <w:top w:val="nil"/>
              <w:left w:val="nil"/>
              <w:bottom w:val="single" w:sz="8" w:space="0" w:color="000000"/>
              <w:right w:val="single" w:sz="8" w:space="0" w:color="000000"/>
            </w:tcBorders>
            <w:shd w:val="clear" w:color="000000" w:fill="FFFFFF"/>
            <w:noWrap/>
            <w:vAlign w:val="center"/>
          </w:tcPr>
          <w:p w14:paraId="033F6E4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376CC7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B5--227</w:t>
            </w:r>
          </w:p>
        </w:tc>
        <w:tc>
          <w:tcPr>
            <w:tcW w:w="2220" w:type="dxa"/>
            <w:tcBorders>
              <w:top w:val="nil"/>
              <w:left w:val="nil"/>
              <w:bottom w:val="single" w:sz="8" w:space="0" w:color="000000"/>
              <w:right w:val="single" w:sz="8" w:space="0" w:color="000000"/>
            </w:tcBorders>
            <w:shd w:val="clear" w:color="000000" w:fill="FFFFFF"/>
            <w:noWrap/>
            <w:vAlign w:val="center"/>
          </w:tcPr>
          <w:p w14:paraId="6F90062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3489A6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95.71</w:t>
            </w:r>
          </w:p>
        </w:tc>
        <w:tc>
          <w:tcPr>
            <w:tcW w:w="1252" w:type="dxa"/>
            <w:tcBorders>
              <w:top w:val="nil"/>
              <w:left w:val="nil"/>
              <w:bottom w:val="single" w:sz="8" w:space="0" w:color="000000"/>
              <w:right w:val="single" w:sz="8" w:space="0" w:color="000000"/>
            </w:tcBorders>
            <w:shd w:val="clear" w:color="000000" w:fill="FFFFFF"/>
            <w:noWrap/>
            <w:vAlign w:val="center"/>
          </w:tcPr>
          <w:p w14:paraId="135816B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1E6F261"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3DF0A0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67</w:t>
            </w:r>
          </w:p>
        </w:tc>
        <w:tc>
          <w:tcPr>
            <w:tcW w:w="1276" w:type="dxa"/>
            <w:tcBorders>
              <w:top w:val="nil"/>
              <w:left w:val="nil"/>
              <w:bottom w:val="single" w:sz="8" w:space="0" w:color="000000"/>
              <w:right w:val="single" w:sz="8" w:space="0" w:color="000000"/>
            </w:tcBorders>
            <w:shd w:val="clear" w:color="000000" w:fill="FFFFFF"/>
            <w:noWrap/>
            <w:vAlign w:val="center"/>
          </w:tcPr>
          <w:p w14:paraId="4E91893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04AAE0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B5--228</w:t>
            </w:r>
          </w:p>
        </w:tc>
        <w:tc>
          <w:tcPr>
            <w:tcW w:w="2220" w:type="dxa"/>
            <w:tcBorders>
              <w:top w:val="nil"/>
              <w:left w:val="nil"/>
              <w:bottom w:val="single" w:sz="8" w:space="0" w:color="000000"/>
              <w:right w:val="single" w:sz="8" w:space="0" w:color="000000"/>
            </w:tcBorders>
            <w:shd w:val="clear" w:color="000000" w:fill="FFFFFF"/>
            <w:noWrap/>
            <w:vAlign w:val="center"/>
          </w:tcPr>
          <w:p w14:paraId="0C02CCE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627AD67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55.23</w:t>
            </w:r>
          </w:p>
        </w:tc>
        <w:tc>
          <w:tcPr>
            <w:tcW w:w="1252" w:type="dxa"/>
            <w:tcBorders>
              <w:top w:val="nil"/>
              <w:left w:val="nil"/>
              <w:bottom w:val="single" w:sz="8" w:space="0" w:color="000000"/>
              <w:right w:val="single" w:sz="8" w:space="0" w:color="000000"/>
            </w:tcBorders>
            <w:shd w:val="clear" w:color="000000" w:fill="FFFFFF"/>
            <w:noWrap/>
            <w:vAlign w:val="center"/>
          </w:tcPr>
          <w:p w14:paraId="1D8351D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E3B118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3ED4E3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68</w:t>
            </w:r>
          </w:p>
        </w:tc>
        <w:tc>
          <w:tcPr>
            <w:tcW w:w="1276" w:type="dxa"/>
            <w:tcBorders>
              <w:top w:val="nil"/>
              <w:left w:val="nil"/>
              <w:bottom w:val="single" w:sz="8" w:space="0" w:color="000000"/>
              <w:right w:val="single" w:sz="8" w:space="0" w:color="000000"/>
            </w:tcBorders>
            <w:shd w:val="clear" w:color="000000" w:fill="FFFFFF"/>
            <w:noWrap/>
            <w:vAlign w:val="center"/>
          </w:tcPr>
          <w:p w14:paraId="61DDE7F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191A09F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B6--218</w:t>
            </w:r>
          </w:p>
        </w:tc>
        <w:tc>
          <w:tcPr>
            <w:tcW w:w="2220" w:type="dxa"/>
            <w:tcBorders>
              <w:top w:val="nil"/>
              <w:left w:val="nil"/>
              <w:bottom w:val="single" w:sz="8" w:space="0" w:color="000000"/>
              <w:right w:val="single" w:sz="8" w:space="0" w:color="000000"/>
            </w:tcBorders>
            <w:shd w:val="clear" w:color="000000" w:fill="FFFFFF"/>
            <w:noWrap/>
            <w:vAlign w:val="center"/>
          </w:tcPr>
          <w:p w14:paraId="16FC100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EFFE68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94.79</w:t>
            </w:r>
          </w:p>
        </w:tc>
        <w:tc>
          <w:tcPr>
            <w:tcW w:w="1252" w:type="dxa"/>
            <w:tcBorders>
              <w:top w:val="nil"/>
              <w:left w:val="nil"/>
              <w:bottom w:val="single" w:sz="8" w:space="0" w:color="000000"/>
              <w:right w:val="single" w:sz="8" w:space="0" w:color="000000"/>
            </w:tcBorders>
            <w:shd w:val="clear" w:color="000000" w:fill="FFFFFF"/>
            <w:noWrap/>
            <w:vAlign w:val="center"/>
          </w:tcPr>
          <w:p w14:paraId="1A3CEC1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680D285D"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B1BCDE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69</w:t>
            </w:r>
          </w:p>
        </w:tc>
        <w:tc>
          <w:tcPr>
            <w:tcW w:w="1276" w:type="dxa"/>
            <w:tcBorders>
              <w:top w:val="nil"/>
              <w:left w:val="nil"/>
              <w:bottom w:val="single" w:sz="8" w:space="0" w:color="000000"/>
              <w:right w:val="single" w:sz="8" w:space="0" w:color="000000"/>
            </w:tcBorders>
            <w:shd w:val="clear" w:color="000000" w:fill="FFFFFF"/>
            <w:noWrap/>
            <w:vAlign w:val="center"/>
          </w:tcPr>
          <w:p w14:paraId="64B694F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B7DD29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B6--221</w:t>
            </w:r>
          </w:p>
        </w:tc>
        <w:tc>
          <w:tcPr>
            <w:tcW w:w="2220" w:type="dxa"/>
            <w:tcBorders>
              <w:top w:val="nil"/>
              <w:left w:val="nil"/>
              <w:bottom w:val="single" w:sz="8" w:space="0" w:color="000000"/>
              <w:right w:val="single" w:sz="8" w:space="0" w:color="000000"/>
            </w:tcBorders>
            <w:shd w:val="clear" w:color="000000" w:fill="FFFFFF"/>
            <w:noWrap/>
            <w:vAlign w:val="center"/>
          </w:tcPr>
          <w:p w14:paraId="35041B2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991B6F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42.44</w:t>
            </w:r>
          </w:p>
        </w:tc>
        <w:tc>
          <w:tcPr>
            <w:tcW w:w="1252" w:type="dxa"/>
            <w:tcBorders>
              <w:top w:val="nil"/>
              <w:left w:val="nil"/>
              <w:bottom w:val="single" w:sz="8" w:space="0" w:color="000000"/>
              <w:right w:val="single" w:sz="8" w:space="0" w:color="000000"/>
            </w:tcBorders>
            <w:shd w:val="clear" w:color="000000" w:fill="FFFFFF"/>
            <w:noWrap/>
            <w:vAlign w:val="center"/>
          </w:tcPr>
          <w:p w14:paraId="6626580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9347ADE"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BD26DB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70</w:t>
            </w:r>
          </w:p>
        </w:tc>
        <w:tc>
          <w:tcPr>
            <w:tcW w:w="1276" w:type="dxa"/>
            <w:tcBorders>
              <w:top w:val="nil"/>
              <w:left w:val="nil"/>
              <w:bottom w:val="single" w:sz="8" w:space="0" w:color="000000"/>
              <w:right w:val="single" w:sz="8" w:space="0" w:color="000000"/>
            </w:tcBorders>
            <w:shd w:val="clear" w:color="000000" w:fill="FFFFFF"/>
            <w:noWrap/>
            <w:vAlign w:val="center"/>
          </w:tcPr>
          <w:p w14:paraId="32C8284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3BEE07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B6--222</w:t>
            </w:r>
          </w:p>
        </w:tc>
        <w:tc>
          <w:tcPr>
            <w:tcW w:w="2220" w:type="dxa"/>
            <w:tcBorders>
              <w:top w:val="nil"/>
              <w:left w:val="nil"/>
              <w:bottom w:val="single" w:sz="8" w:space="0" w:color="000000"/>
              <w:right w:val="single" w:sz="8" w:space="0" w:color="000000"/>
            </w:tcBorders>
            <w:shd w:val="clear" w:color="000000" w:fill="FFFFFF"/>
            <w:noWrap/>
            <w:vAlign w:val="center"/>
          </w:tcPr>
          <w:p w14:paraId="0CB74FC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6F7BCDB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86.31</w:t>
            </w:r>
          </w:p>
        </w:tc>
        <w:tc>
          <w:tcPr>
            <w:tcW w:w="1252" w:type="dxa"/>
            <w:tcBorders>
              <w:top w:val="nil"/>
              <w:left w:val="nil"/>
              <w:bottom w:val="single" w:sz="8" w:space="0" w:color="000000"/>
              <w:right w:val="single" w:sz="8" w:space="0" w:color="000000"/>
            </w:tcBorders>
            <w:shd w:val="clear" w:color="000000" w:fill="FFFFFF"/>
            <w:noWrap/>
            <w:vAlign w:val="center"/>
          </w:tcPr>
          <w:p w14:paraId="7B8F080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45051799"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D5A6DA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71</w:t>
            </w:r>
          </w:p>
        </w:tc>
        <w:tc>
          <w:tcPr>
            <w:tcW w:w="1276" w:type="dxa"/>
            <w:tcBorders>
              <w:top w:val="nil"/>
              <w:left w:val="nil"/>
              <w:bottom w:val="single" w:sz="8" w:space="0" w:color="000000"/>
              <w:right w:val="single" w:sz="8" w:space="0" w:color="000000"/>
            </w:tcBorders>
            <w:shd w:val="clear" w:color="000000" w:fill="FFFFFF"/>
            <w:noWrap/>
            <w:vAlign w:val="center"/>
          </w:tcPr>
          <w:p w14:paraId="012D020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6B2702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B6--223</w:t>
            </w:r>
          </w:p>
        </w:tc>
        <w:tc>
          <w:tcPr>
            <w:tcW w:w="2220" w:type="dxa"/>
            <w:tcBorders>
              <w:top w:val="nil"/>
              <w:left w:val="nil"/>
              <w:bottom w:val="single" w:sz="8" w:space="0" w:color="000000"/>
              <w:right w:val="single" w:sz="8" w:space="0" w:color="000000"/>
            </w:tcBorders>
            <w:shd w:val="clear" w:color="000000" w:fill="FFFFFF"/>
            <w:noWrap/>
            <w:vAlign w:val="center"/>
          </w:tcPr>
          <w:p w14:paraId="76862E5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4AC833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49.99</w:t>
            </w:r>
          </w:p>
        </w:tc>
        <w:tc>
          <w:tcPr>
            <w:tcW w:w="1252" w:type="dxa"/>
            <w:tcBorders>
              <w:top w:val="nil"/>
              <w:left w:val="nil"/>
              <w:bottom w:val="single" w:sz="8" w:space="0" w:color="000000"/>
              <w:right w:val="single" w:sz="8" w:space="0" w:color="000000"/>
            </w:tcBorders>
            <w:shd w:val="clear" w:color="000000" w:fill="FFFFFF"/>
            <w:noWrap/>
            <w:vAlign w:val="center"/>
          </w:tcPr>
          <w:p w14:paraId="3931C2A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67A083BD"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6F67126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72</w:t>
            </w:r>
          </w:p>
        </w:tc>
        <w:tc>
          <w:tcPr>
            <w:tcW w:w="1276" w:type="dxa"/>
            <w:tcBorders>
              <w:top w:val="nil"/>
              <w:left w:val="nil"/>
              <w:bottom w:val="single" w:sz="8" w:space="0" w:color="000000"/>
              <w:right w:val="single" w:sz="8" w:space="0" w:color="000000"/>
            </w:tcBorders>
            <w:shd w:val="clear" w:color="000000" w:fill="FFFFFF"/>
            <w:noWrap/>
            <w:vAlign w:val="center"/>
          </w:tcPr>
          <w:p w14:paraId="6039369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DEFCB1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B6--226</w:t>
            </w:r>
          </w:p>
        </w:tc>
        <w:tc>
          <w:tcPr>
            <w:tcW w:w="2220" w:type="dxa"/>
            <w:tcBorders>
              <w:top w:val="nil"/>
              <w:left w:val="nil"/>
              <w:bottom w:val="single" w:sz="8" w:space="0" w:color="000000"/>
              <w:right w:val="single" w:sz="8" w:space="0" w:color="000000"/>
            </w:tcBorders>
            <w:shd w:val="clear" w:color="000000" w:fill="FFFFFF"/>
            <w:noWrap/>
            <w:vAlign w:val="center"/>
          </w:tcPr>
          <w:p w14:paraId="434E3C5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2B6CD3E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94.63</w:t>
            </w:r>
          </w:p>
        </w:tc>
        <w:tc>
          <w:tcPr>
            <w:tcW w:w="1252" w:type="dxa"/>
            <w:tcBorders>
              <w:top w:val="nil"/>
              <w:left w:val="nil"/>
              <w:bottom w:val="single" w:sz="8" w:space="0" w:color="000000"/>
              <w:right w:val="single" w:sz="8" w:space="0" w:color="000000"/>
            </w:tcBorders>
            <w:shd w:val="clear" w:color="000000" w:fill="FFFFFF"/>
            <w:noWrap/>
            <w:vAlign w:val="center"/>
          </w:tcPr>
          <w:p w14:paraId="090A350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1A94666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3EAC6B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73</w:t>
            </w:r>
          </w:p>
        </w:tc>
        <w:tc>
          <w:tcPr>
            <w:tcW w:w="1276" w:type="dxa"/>
            <w:tcBorders>
              <w:top w:val="nil"/>
              <w:left w:val="nil"/>
              <w:bottom w:val="single" w:sz="8" w:space="0" w:color="000000"/>
              <w:right w:val="single" w:sz="8" w:space="0" w:color="000000"/>
            </w:tcBorders>
            <w:shd w:val="clear" w:color="000000" w:fill="FFFFFF"/>
            <w:noWrap/>
            <w:vAlign w:val="center"/>
          </w:tcPr>
          <w:p w14:paraId="30D6719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2DD155A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B7--213</w:t>
            </w:r>
          </w:p>
        </w:tc>
        <w:tc>
          <w:tcPr>
            <w:tcW w:w="2220" w:type="dxa"/>
            <w:tcBorders>
              <w:top w:val="nil"/>
              <w:left w:val="nil"/>
              <w:bottom w:val="single" w:sz="8" w:space="0" w:color="000000"/>
              <w:right w:val="single" w:sz="8" w:space="0" w:color="000000"/>
            </w:tcBorders>
            <w:shd w:val="clear" w:color="000000" w:fill="FFFFFF"/>
            <w:noWrap/>
            <w:vAlign w:val="center"/>
          </w:tcPr>
          <w:p w14:paraId="52D085D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24AA971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69.4</w:t>
            </w:r>
          </w:p>
        </w:tc>
        <w:tc>
          <w:tcPr>
            <w:tcW w:w="1252" w:type="dxa"/>
            <w:tcBorders>
              <w:top w:val="nil"/>
              <w:left w:val="nil"/>
              <w:bottom w:val="single" w:sz="8" w:space="0" w:color="000000"/>
              <w:right w:val="single" w:sz="8" w:space="0" w:color="000000"/>
            </w:tcBorders>
            <w:shd w:val="clear" w:color="000000" w:fill="FFFFFF"/>
            <w:noWrap/>
            <w:vAlign w:val="center"/>
          </w:tcPr>
          <w:p w14:paraId="3F722F7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D3AFB40"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A28C29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74</w:t>
            </w:r>
          </w:p>
        </w:tc>
        <w:tc>
          <w:tcPr>
            <w:tcW w:w="1276" w:type="dxa"/>
            <w:tcBorders>
              <w:top w:val="nil"/>
              <w:left w:val="nil"/>
              <w:bottom w:val="single" w:sz="8" w:space="0" w:color="000000"/>
              <w:right w:val="single" w:sz="8" w:space="0" w:color="000000"/>
            </w:tcBorders>
            <w:shd w:val="clear" w:color="000000" w:fill="FFFFFF"/>
            <w:noWrap/>
            <w:vAlign w:val="center"/>
          </w:tcPr>
          <w:p w14:paraId="18BE513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583F229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B7--214</w:t>
            </w:r>
          </w:p>
        </w:tc>
        <w:tc>
          <w:tcPr>
            <w:tcW w:w="2220" w:type="dxa"/>
            <w:tcBorders>
              <w:top w:val="nil"/>
              <w:left w:val="nil"/>
              <w:bottom w:val="single" w:sz="8" w:space="0" w:color="000000"/>
              <w:right w:val="single" w:sz="8" w:space="0" w:color="000000"/>
            </w:tcBorders>
            <w:shd w:val="clear" w:color="000000" w:fill="FFFFFF"/>
            <w:noWrap/>
            <w:vAlign w:val="center"/>
          </w:tcPr>
          <w:p w14:paraId="091FED9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28EAFD7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100.01</w:t>
            </w:r>
          </w:p>
        </w:tc>
        <w:tc>
          <w:tcPr>
            <w:tcW w:w="1252" w:type="dxa"/>
            <w:tcBorders>
              <w:top w:val="nil"/>
              <w:left w:val="nil"/>
              <w:bottom w:val="single" w:sz="8" w:space="0" w:color="000000"/>
              <w:right w:val="single" w:sz="8" w:space="0" w:color="000000"/>
            </w:tcBorders>
            <w:shd w:val="clear" w:color="000000" w:fill="FFFFFF"/>
            <w:noWrap/>
            <w:vAlign w:val="center"/>
          </w:tcPr>
          <w:p w14:paraId="5A0BAEB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6DB2FC50"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2AC58C6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lastRenderedPageBreak/>
              <w:t>75</w:t>
            </w:r>
          </w:p>
        </w:tc>
        <w:tc>
          <w:tcPr>
            <w:tcW w:w="1276" w:type="dxa"/>
            <w:tcBorders>
              <w:top w:val="nil"/>
              <w:left w:val="nil"/>
              <w:bottom w:val="single" w:sz="8" w:space="0" w:color="000000"/>
              <w:right w:val="single" w:sz="8" w:space="0" w:color="000000"/>
            </w:tcBorders>
            <w:shd w:val="clear" w:color="000000" w:fill="FFFFFF"/>
            <w:noWrap/>
            <w:vAlign w:val="center"/>
          </w:tcPr>
          <w:p w14:paraId="77A7660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C0270B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B1--301</w:t>
            </w:r>
          </w:p>
        </w:tc>
        <w:tc>
          <w:tcPr>
            <w:tcW w:w="2220" w:type="dxa"/>
            <w:tcBorders>
              <w:top w:val="nil"/>
              <w:left w:val="nil"/>
              <w:bottom w:val="single" w:sz="8" w:space="0" w:color="000000"/>
              <w:right w:val="single" w:sz="8" w:space="0" w:color="000000"/>
            </w:tcBorders>
            <w:shd w:val="clear" w:color="000000" w:fill="FFFFFF"/>
            <w:noWrap/>
            <w:vAlign w:val="center"/>
          </w:tcPr>
          <w:p w14:paraId="34A9EED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人防工程</w:t>
            </w:r>
          </w:p>
        </w:tc>
        <w:tc>
          <w:tcPr>
            <w:tcW w:w="1082" w:type="dxa"/>
            <w:tcBorders>
              <w:top w:val="nil"/>
              <w:left w:val="nil"/>
              <w:bottom w:val="single" w:sz="8" w:space="0" w:color="000000"/>
              <w:right w:val="single" w:sz="8" w:space="0" w:color="000000"/>
            </w:tcBorders>
            <w:shd w:val="clear" w:color="000000" w:fill="FFFFFF"/>
            <w:noWrap/>
            <w:vAlign w:val="center"/>
          </w:tcPr>
          <w:p w14:paraId="763DC03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9850.2</w:t>
            </w:r>
          </w:p>
        </w:tc>
        <w:tc>
          <w:tcPr>
            <w:tcW w:w="1252" w:type="dxa"/>
            <w:tcBorders>
              <w:top w:val="nil"/>
              <w:left w:val="nil"/>
              <w:bottom w:val="single" w:sz="8" w:space="0" w:color="000000"/>
              <w:right w:val="single" w:sz="8" w:space="0" w:color="000000"/>
            </w:tcBorders>
            <w:shd w:val="clear" w:color="000000" w:fill="FFFFFF"/>
            <w:noWrap/>
            <w:vAlign w:val="center"/>
          </w:tcPr>
          <w:p w14:paraId="3A05058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968036B"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686803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76</w:t>
            </w:r>
          </w:p>
        </w:tc>
        <w:tc>
          <w:tcPr>
            <w:tcW w:w="1276" w:type="dxa"/>
            <w:tcBorders>
              <w:top w:val="nil"/>
              <w:left w:val="nil"/>
              <w:bottom w:val="single" w:sz="8" w:space="0" w:color="000000"/>
              <w:right w:val="single" w:sz="8" w:space="0" w:color="000000"/>
            </w:tcBorders>
            <w:shd w:val="clear" w:color="000000" w:fill="FFFFFF"/>
            <w:noWrap/>
            <w:vAlign w:val="center"/>
          </w:tcPr>
          <w:p w14:paraId="70F0F72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67473A3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B4--301</w:t>
            </w:r>
          </w:p>
        </w:tc>
        <w:tc>
          <w:tcPr>
            <w:tcW w:w="2220" w:type="dxa"/>
            <w:tcBorders>
              <w:top w:val="nil"/>
              <w:left w:val="nil"/>
              <w:bottom w:val="single" w:sz="8" w:space="0" w:color="000000"/>
              <w:right w:val="single" w:sz="8" w:space="0" w:color="000000"/>
            </w:tcBorders>
            <w:shd w:val="clear" w:color="000000" w:fill="FFFFFF"/>
            <w:noWrap/>
            <w:vAlign w:val="center"/>
          </w:tcPr>
          <w:p w14:paraId="3291F55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247D4FB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66.26</w:t>
            </w:r>
          </w:p>
        </w:tc>
        <w:tc>
          <w:tcPr>
            <w:tcW w:w="1252" w:type="dxa"/>
            <w:tcBorders>
              <w:top w:val="nil"/>
              <w:left w:val="nil"/>
              <w:bottom w:val="single" w:sz="8" w:space="0" w:color="000000"/>
              <w:right w:val="single" w:sz="8" w:space="0" w:color="000000"/>
            </w:tcBorders>
            <w:shd w:val="clear" w:color="000000" w:fill="FFFFFF"/>
            <w:noWrap/>
            <w:vAlign w:val="center"/>
          </w:tcPr>
          <w:p w14:paraId="7667DBC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622972C"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657DF5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77</w:t>
            </w:r>
          </w:p>
        </w:tc>
        <w:tc>
          <w:tcPr>
            <w:tcW w:w="1276" w:type="dxa"/>
            <w:tcBorders>
              <w:top w:val="nil"/>
              <w:left w:val="nil"/>
              <w:bottom w:val="single" w:sz="8" w:space="0" w:color="000000"/>
              <w:right w:val="single" w:sz="8" w:space="0" w:color="000000"/>
            </w:tcBorders>
            <w:shd w:val="clear" w:color="000000" w:fill="FFFFFF"/>
            <w:noWrap/>
            <w:vAlign w:val="center"/>
          </w:tcPr>
          <w:p w14:paraId="241FBA5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03B616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B4--318</w:t>
            </w:r>
          </w:p>
        </w:tc>
        <w:tc>
          <w:tcPr>
            <w:tcW w:w="2220" w:type="dxa"/>
            <w:tcBorders>
              <w:top w:val="nil"/>
              <w:left w:val="nil"/>
              <w:bottom w:val="single" w:sz="8" w:space="0" w:color="000000"/>
              <w:right w:val="single" w:sz="8" w:space="0" w:color="000000"/>
            </w:tcBorders>
            <w:shd w:val="clear" w:color="000000" w:fill="FFFFFF"/>
            <w:noWrap/>
            <w:vAlign w:val="center"/>
          </w:tcPr>
          <w:p w14:paraId="3114C48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4C4185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34.22</w:t>
            </w:r>
          </w:p>
        </w:tc>
        <w:tc>
          <w:tcPr>
            <w:tcW w:w="1252" w:type="dxa"/>
            <w:tcBorders>
              <w:top w:val="nil"/>
              <w:left w:val="nil"/>
              <w:bottom w:val="single" w:sz="8" w:space="0" w:color="000000"/>
              <w:right w:val="single" w:sz="8" w:space="0" w:color="000000"/>
            </w:tcBorders>
            <w:shd w:val="clear" w:color="000000" w:fill="FFFFFF"/>
            <w:noWrap/>
            <w:vAlign w:val="center"/>
          </w:tcPr>
          <w:p w14:paraId="71E62B9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6475976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80E34B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78</w:t>
            </w:r>
          </w:p>
        </w:tc>
        <w:tc>
          <w:tcPr>
            <w:tcW w:w="1276" w:type="dxa"/>
            <w:tcBorders>
              <w:top w:val="nil"/>
              <w:left w:val="nil"/>
              <w:bottom w:val="single" w:sz="8" w:space="0" w:color="000000"/>
              <w:right w:val="single" w:sz="8" w:space="0" w:color="000000"/>
            </w:tcBorders>
            <w:shd w:val="clear" w:color="000000" w:fill="FFFFFF"/>
            <w:noWrap/>
            <w:vAlign w:val="center"/>
          </w:tcPr>
          <w:p w14:paraId="740875F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3A274C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B4--319</w:t>
            </w:r>
          </w:p>
        </w:tc>
        <w:tc>
          <w:tcPr>
            <w:tcW w:w="2220" w:type="dxa"/>
            <w:tcBorders>
              <w:top w:val="nil"/>
              <w:left w:val="nil"/>
              <w:bottom w:val="single" w:sz="8" w:space="0" w:color="000000"/>
              <w:right w:val="single" w:sz="8" w:space="0" w:color="000000"/>
            </w:tcBorders>
            <w:shd w:val="clear" w:color="000000" w:fill="FFFFFF"/>
            <w:noWrap/>
            <w:vAlign w:val="center"/>
          </w:tcPr>
          <w:p w14:paraId="0A65B28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A7DE70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102.06</w:t>
            </w:r>
          </w:p>
        </w:tc>
        <w:tc>
          <w:tcPr>
            <w:tcW w:w="1252" w:type="dxa"/>
            <w:tcBorders>
              <w:top w:val="nil"/>
              <w:left w:val="nil"/>
              <w:bottom w:val="single" w:sz="8" w:space="0" w:color="000000"/>
              <w:right w:val="single" w:sz="8" w:space="0" w:color="000000"/>
            </w:tcBorders>
            <w:shd w:val="clear" w:color="000000" w:fill="FFFFFF"/>
            <w:noWrap/>
            <w:vAlign w:val="center"/>
          </w:tcPr>
          <w:p w14:paraId="4B144A5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39DE0B3"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E3DCDB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79</w:t>
            </w:r>
          </w:p>
        </w:tc>
        <w:tc>
          <w:tcPr>
            <w:tcW w:w="1276" w:type="dxa"/>
            <w:tcBorders>
              <w:top w:val="nil"/>
              <w:left w:val="nil"/>
              <w:bottom w:val="single" w:sz="8" w:space="0" w:color="000000"/>
              <w:right w:val="single" w:sz="8" w:space="0" w:color="000000"/>
            </w:tcBorders>
            <w:shd w:val="clear" w:color="000000" w:fill="FFFFFF"/>
            <w:noWrap/>
            <w:vAlign w:val="center"/>
          </w:tcPr>
          <w:p w14:paraId="7409BF0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4F1FEF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B4--320</w:t>
            </w:r>
          </w:p>
        </w:tc>
        <w:tc>
          <w:tcPr>
            <w:tcW w:w="2220" w:type="dxa"/>
            <w:tcBorders>
              <w:top w:val="nil"/>
              <w:left w:val="nil"/>
              <w:bottom w:val="single" w:sz="8" w:space="0" w:color="000000"/>
              <w:right w:val="single" w:sz="8" w:space="0" w:color="000000"/>
            </w:tcBorders>
            <w:shd w:val="clear" w:color="000000" w:fill="FFFFFF"/>
            <w:noWrap/>
            <w:vAlign w:val="center"/>
          </w:tcPr>
          <w:p w14:paraId="42CFA6D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3340872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46.35</w:t>
            </w:r>
          </w:p>
        </w:tc>
        <w:tc>
          <w:tcPr>
            <w:tcW w:w="1252" w:type="dxa"/>
            <w:tcBorders>
              <w:top w:val="nil"/>
              <w:left w:val="nil"/>
              <w:bottom w:val="single" w:sz="8" w:space="0" w:color="000000"/>
              <w:right w:val="single" w:sz="8" w:space="0" w:color="000000"/>
            </w:tcBorders>
            <w:shd w:val="clear" w:color="000000" w:fill="FFFFFF"/>
            <w:noWrap/>
            <w:vAlign w:val="center"/>
          </w:tcPr>
          <w:p w14:paraId="4D8CF4F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6759AA2"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AC2056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80</w:t>
            </w:r>
          </w:p>
        </w:tc>
        <w:tc>
          <w:tcPr>
            <w:tcW w:w="1276" w:type="dxa"/>
            <w:tcBorders>
              <w:top w:val="nil"/>
              <w:left w:val="nil"/>
              <w:bottom w:val="single" w:sz="8" w:space="0" w:color="000000"/>
              <w:right w:val="single" w:sz="8" w:space="0" w:color="000000"/>
            </w:tcBorders>
            <w:shd w:val="clear" w:color="000000" w:fill="FFFFFF"/>
            <w:noWrap/>
            <w:vAlign w:val="center"/>
          </w:tcPr>
          <w:p w14:paraId="1054FF4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27D1301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B4--321</w:t>
            </w:r>
          </w:p>
        </w:tc>
        <w:tc>
          <w:tcPr>
            <w:tcW w:w="2220" w:type="dxa"/>
            <w:tcBorders>
              <w:top w:val="nil"/>
              <w:left w:val="nil"/>
              <w:bottom w:val="single" w:sz="8" w:space="0" w:color="000000"/>
              <w:right w:val="single" w:sz="8" w:space="0" w:color="000000"/>
            </w:tcBorders>
            <w:shd w:val="clear" w:color="000000" w:fill="FFFFFF"/>
            <w:noWrap/>
            <w:vAlign w:val="center"/>
          </w:tcPr>
          <w:p w14:paraId="1F2F97A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FDA010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20.46</w:t>
            </w:r>
          </w:p>
        </w:tc>
        <w:tc>
          <w:tcPr>
            <w:tcW w:w="1252" w:type="dxa"/>
            <w:tcBorders>
              <w:top w:val="nil"/>
              <w:left w:val="nil"/>
              <w:bottom w:val="single" w:sz="8" w:space="0" w:color="000000"/>
              <w:right w:val="single" w:sz="8" w:space="0" w:color="000000"/>
            </w:tcBorders>
            <w:shd w:val="clear" w:color="000000" w:fill="FFFFFF"/>
            <w:noWrap/>
            <w:vAlign w:val="center"/>
          </w:tcPr>
          <w:p w14:paraId="6966C3E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17BEA62F"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8B9F10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81</w:t>
            </w:r>
          </w:p>
        </w:tc>
        <w:tc>
          <w:tcPr>
            <w:tcW w:w="1276" w:type="dxa"/>
            <w:tcBorders>
              <w:top w:val="nil"/>
              <w:left w:val="nil"/>
              <w:bottom w:val="single" w:sz="8" w:space="0" w:color="000000"/>
              <w:right w:val="single" w:sz="8" w:space="0" w:color="000000"/>
            </w:tcBorders>
            <w:shd w:val="clear" w:color="000000" w:fill="FFFFFF"/>
            <w:noWrap/>
            <w:vAlign w:val="center"/>
          </w:tcPr>
          <w:p w14:paraId="60613C0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D492DF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B4--329</w:t>
            </w:r>
          </w:p>
        </w:tc>
        <w:tc>
          <w:tcPr>
            <w:tcW w:w="2220" w:type="dxa"/>
            <w:tcBorders>
              <w:top w:val="nil"/>
              <w:left w:val="nil"/>
              <w:bottom w:val="single" w:sz="8" w:space="0" w:color="000000"/>
              <w:right w:val="single" w:sz="8" w:space="0" w:color="000000"/>
            </w:tcBorders>
            <w:shd w:val="clear" w:color="000000" w:fill="FFFFFF"/>
            <w:noWrap/>
            <w:vAlign w:val="center"/>
          </w:tcPr>
          <w:p w14:paraId="4B74360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换热站</w:t>
            </w:r>
          </w:p>
        </w:tc>
        <w:tc>
          <w:tcPr>
            <w:tcW w:w="1082" w:type="dxa"/>
            <w:tcBorders>
              <w:top w:val="nil"/>
              <w:left w:val="nil"/>
              <w:bottom w:val="single" w:sz="8" w:space="0" w:color="000000"/>
              <w:right w:val="single" w:sz="8" w:space="0" w:color="000000"/>
            </w:tcBorders>
            <w:shd w:val="clear" w:color="000000" w:fill="FFFFFF"/>
            <w:noWrap/>
            <w:vAlign w:val="center"/>
          </w:tcPr>
          <w:p w14:paraId="44490B8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407.3</w:t>
            </w:r>
          </w:p>
        </w:tc>
        <w:tc>
          <w:tcPr>
            <w:tcW w:w="1252" w:type="dxa"/>
            <w:tcBorders>
              <w:top w:val="nil"/>
              <w:left w:val="nil"/>
              <w:bottom w:val="single" w:sz="8" w:space="0" w:color="000000"/>
              <w:right w:val="single" w:sz="8" w:space="0" w:color="000000"/>
            </w:tcBorders>
            <w:shd w:val="clear" w:color="000000" w:fill="FFFFFF"/>
            <w:noWrap/>
            <w:vAlign w:val="center"/>
          </w:tcPr>
          <w:p w14:paraId="414BE5E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86FAD91"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7FA0A7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82</w:t>
            </w:r>
          </w:p>
        </w:tc>
        <w:tc>
          <w:tcPr>
            <w:tcW w:w="1276" w:type="dxa"/>
            <w:tcBorders>
              <w:top w:val="nil"/>
              <w:left w:val="nil"/>
              <w:bottom w:val="single" w:sz="8" w:space="0" w:color="000000"/>
              <w:right w:val="single" w:sz="8" w:space="0" w:color="000000"/>
            </w:tcBorders>
            <w:shd w:val="clear" w:color="000000" w:fill="FFFFFF"/>
            <w:noWrap/>
            <w:vAlign w:val="center"/>
          </w:tcPr>
          <w:p w14:paraId="1E6FD28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2EBEBA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B4--330</w:t>
            </w:r>
          </w:p>
        </w:tc>
        <w:tc>
          <w:tcPr>
            <w:tcW w:w="2220" w:type="dxa"/>
            <w:tcBorders>
              <w:top w:val="nil"/>
              <w:left w:val="nil"/>
              <w:bottom w:val="single" w:sz="8" w:space="0" w:color="000000"/>
              <w:right w:val="single" w:sz="8" w:space="0" w:color="000000"/>
            </w:tcBorders>
            <w:shd w:val="clear" w:color="000000" w:fill="FFFFFF"/>
            <w:noWrap/>
            <w:vAlign w:val="center"/>
          </w:tcPr>
          <w:p w14:paraId="6FBBDCA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50DBA7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40.51</w:t>
            </w:r>
          </w:p>
        </w:tc>
        <w:tc>
          <w:tcPr>
            <w:tcW w:w="1252" w:type="dxa"/>
            <w:tcBorders>
              <w:top w:val="nil"/>
              <w:left w:val="nil"/>
              <w:bottom w:val="single" w:sz="8" w:space="0" w:color="000000"/>
              <w:right w:val="single" w:sz="8" w:space="0" w:color="000000"/>
            </w:tcBorders>
            <w:shd w:val="clear" w:color="000000" w:fill="FFFFFF"/>
            <w:noWrap/>
            <w:vAlign w:val="center"/>
          </w:tcPr>
          <w:p w14:paraId="4AB7CE3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7FABDFA2"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F62380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83</w:t>
            </w:r>
          </w:p>
        </w:tc>
        <w:tc>
          <w:tcPr>
            <w:tcW w:w="1276" w:type="dxa"/>
            <w:tcBorders>
              <w:top w:val="nil"/>
              <w:left w:val="nil"/>
              <w:bottom w:val="single" w:sz="8" w:space="0" w:color="000000"/>
              <w:right w:val="single" w:sz="8" w:space="0" w:color="000000"/>
            </w:tcBorders>
            <w:shd w:val="clear" w:color="000000" w:fill="FFFFFF"/>
            <w:noWrap/>
            <w:vAlign w:val="center"/>
          </w:tcPr>
          <w:p w14:paraId="360BCEF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E0FA79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B4--331</w:t>
            </w:r>
          </w:p>
        </w:tc>
        <w:tc>
          <w:tcPr>
            <w:tcW w:w="2220" w:type="dxa"/>
            <w:tcBorders>
              <w:top w:val="nil"/>
              <w:left w:val="nil"/>
              <w:bottom w:val="single" w:sz="8" w:space="0" w:color="000000"/>
              <w:right w:val="single" w:sz="8" w:space="0" w:color="000000"/>
            </w:tcBorders>
            <w:shd w:val="clear" w:color="000000" w:fill="FFFFFF"/>
            <w:noWrap/>
            <w:vAlign w:val="center"/>
          </w:tcPr>
          <w:p w14:paraId="399CCE6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4FA7262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48.97</w:t>
            </w:r>
          </w:p>
        </w:tc>
        <w:tc>
          <w:tcPr>
            <w:tcW w:w="1252" w:type="dxa"/>
            <w:tcBorders>
              <w:top w:val="nil"/>
              <w:left w:val="nil"/>
              <w:bottom w:val="single" w:sz="8" w:space="0" w:color="000000"/>
              <w:right w:val="single" w:sz="8" w:space="0" w:color="000000"/>
            </w:tcBorders>
            <w:shd w:val="clear" w:color="000000" w:fill="FFFFFF"/>
            <w:noWrap/>
            <w:vAlign w:val="center"/>
          </w:tcPr>
          <w:p w14:paraId="5A6F6CC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670B860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7FAF3A8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84</w:t>
            </w:r>
          </w:p>
        </w:tc>
        <w:tc>
          <w:tcPr>
            <w:tcW w:w="1276" w:type="dxa"/>
            <w:tcBorders>
              <w:top w:val="nil"/>
              <w:left w:val="nil"/>
              <w:bottom w:val="single" w:sz="8" w:space="0" w:color="000000"/>
              <w:right w:val="single" w:sz="8" w:space="0" w:color="000000"/>
            </w:tcBorders>
            <w:shd w:val="clear" w:color="000000" w:fill="FFFFFF"/>
            <w:noWrap/>
            <w:vAlign w:val="center"/>
          </w:tcPr>
          <w:p w14:paraId="0065C78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5BA4689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B4--332</w:t>
            </w:r>
          </w:p>
        </w:tc>
        <w:tc>
          <w:tcPr>
            <w:tcW w:w="2220" w:type="dxa"/>
            <w:tcBorders>
              <w:top w:val="nil"/>
              <w:left w:val="nil"/>
              <w:bottom w:val="single" w:sz="8" w:space="0" w:color="000000"/>
              <w:right w:val="single" w:sz="8" w:space="0" w:color="000000"/>
            </w:tcBorders>
            <w:shd w:val="clear" w:color="000000" w:fill="FFFFFF"/>
            <w:noWrap/>
            <w:vAlign w:val="center"/>
          </w:tcPr>
          <w:p w14:paraId="4D4CA3C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033B90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120.38</w:t>
            </w:r>
          </w:p>
        </w:tc>
        <w:tc>
          <w:tcPr>
            <w:tcW w:w="1252" w:type="dxa"/>
            <w:tcBorders>
              <w:top w:val="nil"/>
              <w:left w:val="nil"/>
              <w:bottom w:val="single" w:sz="8" w:space="0" w:color="000000"/>
              <w:right w:val="single" w:sz="8" w:space="0" w:color="000000"/>
            </w:tcBorders>
            <w:shd w:val="clear" w:color="000000" w:fill="FFFFFF"/>
            <w:noWrap/>
            <w:vAlign w:val="center"/>
          </w:tcPr>
          <w:p w14:paraId="2B4DE9B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BBF892C"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021294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85</w:t>
            </w:r>
          </w:p>
        </w:tc>
        <w:tc>
          <w:tcPr>
            <w:tcW w:w="1276" w:type="dxa"/>
            <w:tcBorders>
              <w:top w:val="nil"/>
              <w:left w:val="nil"/>
              <w:bottom w:val="single" w:sz="8" w:space="0" w:color="000000"/>
              <w:right w:val="single" w:sz="8" w:space="0" w:color="000000"/>
            </w:tcBorders>
            <w:shd w:val="clear" w:color="000000" w:fill="FFFFFF"/>
            <w:noWrap/>
            <w:vAlign w:val="center"/>
          </w:tcPr>
          <w:p w14:paraId="533A9E1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ACF521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B4--333</w:t>
            </w:r>
          </w:p>
        </w:tc>
        <w:tc>
          <w:tcPr>
            <w:tcW w:w="2220" w:type="dxa"/>
            <w:tcBorders>
              <w:top w:val="nil"/>
              <w:left w:val="nil"/>
              <w:bottom w:val="single" w:sz="8" w:space="0" w:color="000000"/>
              <w:right w:val="single" w:sz="8" w:space="0" w:color="000000"/>
            </w:tcBorders>
            <w:shd w:val="clear" w:color="000000" w:fill="FFFFFF"/>
            <w:noWrap/>
            <w:vAlign w:val="center"/>
          </w:tcPr>
          <w:p w14:paraId="4E8BFFC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6BDFAE6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161.62</w:t>
            </w:r>
          </w:p>
        </w:tc>
        <w:tc>
          <w:tcPr>
            <w:tcW w:w="1252" w:type="dxa"/>
            <w:tcBorders>
              <w:top w:val="nil"/>
              <w:left w:val="nil"/>
              <w:bottom w:val="single" w:sz="8" w:space="0" w:color="000000"/>
              <w:right w:val="single" w:sz="8" w:space="0" w:color="000000"/>
            </w:tcBorders>
            <w:shd w:val="clear" w:color="000000" w:fill="FFFFFF"/>
            <w:noWrap/>
            <w:vAlign w:val="center"/>
          </w:tcPr>
          <w:p w14:paraId="7F32D26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05B9DCE"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DFE344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86</w:t>
            </w:r>
          </w:p>
        </w:tc>
        <w:tc>
          <w:tcPr>
            <w:tcW w:w="1276" w:type="dxa"/>
            <w:tcBorders>
              <w:top w:val="nil"/>
              <w:left w:val="nil"/>
              <w:bottom w:val="single" w:sz="8" w:space="0" w:color="000000"/>
              <w:right w:val="single" w:sz="8" w:space="0" w:color="000000"/>
            </w:tcBorders>
            <w:shd w:val="clear" w:color="000000" w:fill="FFFFFF"/>
            <w:noWrap/>
            <w:vAlign w:val="center"/>
          </w:tcPr>
          <w:p w14:paraId="7C2852B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1FA4F4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B4--334</w:t>
            </w:r>
          </w:p>
        </w:tc>
        <w:tc>
          <w:tcPr>
            <w:tcW w:w="2220" w:type="dxa"/>
            <w:tcBorders>
              <w:top w:val="nil"/>
              <w:left w:val="nil"/>
              <w:bottom w:val="single" w:sz="8" w:space="0" w:color="000000"/>
              <w:right w:val="single" w:sz="8" w:space="0" w:color="000000"/>
            </w:tcBorders>
            <w:shd w:val="clear" w:color="000000" w:fill="FFFFFF"/>
            <w:noWrap/>
            <w:vAlign w:val="center"/>
          </w:tcPr>
          <w:p w14:paraId="6ABF7EE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消防水池</w:t>
            </w:r>
          </w:p>
        </w:tc>
        <w:tc>
          <w:tcPr>
            <w:tcW w:w="1082" w:type="dxa"/>
            <w:tcBorders>
              <w:top w:val="nil"/>
              <w:left w:val="nil"/>
              <w:bottom w:val="single" w:sz="8" w:space="0" w:color="000000"/>
              <w:right w:val="single" w:sz="8" w:space="0" w:color="000000"/>
            </w:tcBorders>
            <w:shd w:val="clear" w:color="000000" w:fill="FFFFFF"/>
            <w:noWrap/>
            <w:vAlign w:val="center"/>
          </w:tcPr>
          <w:p w14:paraId="4F743B4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252.19</w:t>
            </w:r>
          </w:p>
        </w:tc>
        <w:tc>
          <w:tcPr>
            <w:tcW w:w="1252" w:type="dxa"/>
            <w:tcBorders>
              <w:top w:val="nil"/>
              <w:left w:val="nil"/>
              <w:bottom w:val="single" w:sz="8" w:space="0" w:color="000000"/>
              <w:right w:val="single" w:sz="8" w:space="0" w:color="000000"/>
            </w:tcBorders>
            <w:shd w:val="clear" w:color="000000" w:fill="FFFFFF"/>
            <w:noWrap/>
            <w:vAlign w:val="center"/>
          </w:tcPr>
          <w:p w14:paraId="3913316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A0C50B8"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5C1A9B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87</w:t>
            </w:r>
          </w:p>
        </w:tc>
        <w:tc>
          <w:tcPr>
            <w:tcW w:w="1276" w:type="dxa"/>
            <w:tcBorders>
              <w:top w:val="nil"/>
              <w:left w:val="nil"/>
              <w:bottom w:val="single" w:sz="8" w:space="0" w:color="000000"/>
              <w:right w:val="single" w:sz="8" w:space="0" w:color="000000"/>
            </w:tcBorders>
            <w:shd w:val="clear" w:color="000000" w:fill="FFFFFF"/>
            <w:noWrap/>
            <w:vAlign w:val="center"/>
          </w:tcPr>
          <w:p w14:paraId="319804E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000F9B2"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B4--336</w:t>
            </w:r>
          </w:p>
        </w:tc>
        <w:tc>
          <w:tcPr>
            <w:tcW w:w="2220" w:type="dxa"/>
            <w:tcBorders>
              <w:top w:val="nil"/>
              <w:left w:val="nil"/>
              <w:bottom w:val="single" w:sz="8" w:space="0" w:color="000000"/>
              <w:right w:val="single" w:sz="8" w:space="0" w:color="000000"/>
            </w:tcBorders>
            <w:shd w:val="clear" w:color="000000" w:fill="FFFFFF"/>
            <w:noWrap/>
            <w:vAlign w:val="center"/>
          </w:tcPr>
          <w:p w14:paraId="3077EB1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0382D1D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66.28</w:t>
            </w:r>
          </w:p>
        </w:tc>
        <w:tc>
          <w:tcPr>
            <w:tcW w:w="1252" w:type="dxa"/>
            <w:tcBorders>
              <w:top w:val="nil"/>
              <w:left w:val="nil"/>
              <w:bottom w:val="single" w:sz="8" w:space="0" w:color="000000"/>
              <w:right w:val="single" w:sz="8" w:space="0" w:color="000000"/>
            </w:tcBorders>
            <w:shd w:val="clear" w:color="000000" w:fill="FFFFFF"/>
            <w:noWrap/>
            <w:vAlign w:val="center"/>
          </w:tcPr>
          <w:p w14:paraId="4CB9AC1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43FC167"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15814C3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88</w:t>
            </w:r>
          </w:p>
        </w:tc>
        <w:tc>
          <w:tcPr>
            <w:tcW w:w="1276" w:type="dxa"/>
            <w:tcBorders>
              <w:top w:val="nil"/>
              <w:left w:val="nil"/>
              <w:bottom w:val="single" w:sz="8" w:space="0" w:color="000000"/>
              <w:right w:val="single" w:sz="8" w:space="0" w:color="000000"/>
            </w:tcBorders>
            <w:shd w:val="clear" w:color="000000" w:fill="FFFFFF"/>
            <w:noWrap/>
            <w:vAlign w:val="center"/>
          </w:tcPr>
          <w:p w14:paraId="1C554AE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F28060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B4--342</w:t>
            </w:r>
          </w:p>
        </w:tc>
        <w:tc>
          <w:tcPr>
            <w:tcW w:w="2220" w:type="dxa"/>
            <w:tcBorders>
              <w:top w:val="nil"/>
              <w:left w:val="nil"/>
              <w:bottom w:val="single" w:sz="8" w:space="0" w:color="000000"/>
              <w:right w:val="single" w:sz="8" w:space="0" w:color="000000"/>
            </w:tcBorders>
            <w:shd w:val="clear" w:color="000000" w:fill="FFFFFF"/>
            <w:noWrap/>
            <w:vAlign w:val="center"/>
          </w:tcPr>
          <w:p w14:paraId="0D7BAFD5"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D1532D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124</w:t>
            </w:r>
          </w:p>
        </w:tc>
        <w:tc>
          <w:tcPr>
            <w:tcW w:w="1252" w:type="dxa"/>
            <w:tcBorders>
              <w:top w:val="nil"/>
              <w:left w:val="nil"/>
              <w:bottom w:val="single" w:sz="8" w:space="0" w:color="000000"/>
              <w:right w:val="single" w:sz="8" w:space="0" w:color="000000"/>
            </w:tcBorders>
            <w:shd w:val="clear" w:color="000000" w:fill="FFFFFF"/>
            <w:noWrap/>
            <w:vAlign w:val="center"/>
          </w:tcPr>
          <w:p w14:paraId="114BCE8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4E416CA"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CEB5F8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89</w:t>
            </w:r>
          </w:p>
        </w:tc>
        <w:tc>
          <w:tcPr>
            <w:tcW w:w="1276" w:type="dxa"/>
            <w:tcBorders>
              <w:top w:val="nil"/>
              <w:left w:val="nil"/>
              <w:bottom w:val="single" w:sz="8" w:space="0" w:color="000000"/>
              <w:right w:val="single" w:sz="8" w:space="0" w:color="000000"/>
            </w:tcBorders>
            <w:shd w:val="clear" w:color="000000" w:fill="FFFFFF"/>
            <w:noWrap/>
            <w:vAlign w:val="center"/>
          </w:tcPr>
          <w:p w14:paraId="2CBC0F4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5A3568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B5--301</w:t>
            </w:r>
          </w:p>
        </w:tc>
        <w:tc>
          <w:tcPr>
            <w:tcW w:w="2220" w:type="dxa"/>
            <w:tcBorders>
              <w:top w:val="nil"/>
              <w:left w:val="nil"/>
              <w:bottom w:val="single" w:sz="8" w:space="0" w:color="000000"/>
              <w:right w:val="single" w:sz="8" w:space="0" w:color="000000"/>
            </w:tcBorders>
            <w:shd w:val="clear" w:color="000000" w:fill="FFFFFF"/>
            <w:noWrap/>
            <w:vAlign w:val="center"/>
          </w:tcPr>
          <w:p w14:paraId="263B98A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75BA15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74.44</w:t>
            </w:r>
          </w:p>
        </w:tc>
        <w:tc>
          <w:tcPr>
            <w:tcW w:w="1252" w:type="dxa"/>
            <w:tcBorders>
              <w:top w:val="nil"/>
              <w:left w:val="nil"/>
              <w:bottom w:val="single" w:sz="8" w:space="0" w:color="000000"/>
              <w:right w:val="single" w:sz="8" w:space="0" w:color="000000"/>
            </w:tcBorders>
            <w:shd w:val="clear" w:color="000000" w:fill="FFFFFF"/>
            <w:noWrap/>
            <w:vAlign w:val="center"/>
          </w:tcPr>
          <w:p w14:paraId="714A928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9A92047"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D4B23D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90</w:t>
            </w:r>
          </w:p>
        </w:tc>
        <w:tc>
          <w:tcPr>
            <w:tcW w:w="1276" w:type="dxa"/>
            <w:tcBorders>
              <w:top w:val="nil"/>
              <w:left w:val="nil"/>
              <w:bottom w:val="single" w:sz="8" w:space="0" w:color="000000"/>
              <w:right w:val="single" w:sz="8" w:space="0" w:color="000000"/>
            </w:tcBorders>
            <w:shd w:val="clear" w:color="000000" w:fill="FFFFFF"/>
            <w:noWrap/>
            <w:vAlign w:val="center"/>
          </w:tcPr>
          <w:p w14:paraId="56A9D9F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4D1CFA0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B7--306</w:t>
            </w:r>
          </w:p>
        </w:tc>
        <w:tc>
          <w:tcPr>
            <w:tcW w:w="2220" w:type="dxa"/>
            <w:tcBorders>
              <w:top w:val="nil"/>
              <w:left w:val="nil"/>
              <w:bottom w:val="single" w:sz="8" w:space="0" w:color="000000"/>
              <w:right w:val="single" w:sz="8" w:space="0" w:color="000000"/>
            </w:tcBorders>
            <w:shd w:val="clear" w:color="000000" w:fill="FFFFFF"/>
            <w:noWrap/>
            <w:vAlign w:val="center"/>
          </w:tcPr>
          <w:p w14:paraId="6BAFE78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65321B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87.67</w:t>
            </w:r>
          </w:p>
        </w:tc>
        <w:tc>
          <w:tcPr>
            <w:tcW w:w="1252" w:type="dxa"/>
            <w:tcBorders>
              <w:top w:val="nil"/>
              <w:left w:val="nil"/>
              <w:bottom w:val="single" w:sz="8" w:space="0" w:color="000000"/>
              <w:right w:val="single" w:sz="8" w:space="0" w:color="000000"/>
            </w:tcBorders>
            <w:shd w:val="clear" w:color="000000" w:fill="FFFFFF"/>
            <w:noWrap/>
            <w:vAlign w:val="center"/>
          </w:tcPr>
          <w:p w14:paraId="4E40DE9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23AEDAB7"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5848053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91</w:t>
            </w:r>
          </w:p>
        </w:tc>
        <w:tc>
          <w:tcPr>
            <w:tcW w:w="1276" w:type="dxa"/>
            <w:tcBorders>
              <w:top w:val="nil"/>
              <w:left w:val="nil"/>
              <w:bottom w:val="single" w:sz="8" w:space="0" w:color="000000"/>
              <w:right w:val="single" w:sz="8" w:space="0" w:color="000000"/>
            </w:tcBorders>
            <w:shd w:val="clear" w:color="000000" w:fill="FFFFFF"/>
            <w:noWrap/>
            <w:vAlign w:val="center"/>
          </w:tcPr>
          <w:p w14:paraId="5DFC8BA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C8792B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B7--307</w:t>
            </w:r>
          </w:p>
        </w:tc>
        <w:tc>
          <w:tcPr>
            <w:tcW w:w="2220" w:type="dxa"/>
            <w:tcBorders>
              <w:top w:val="nil"/>
              <w:left w:val="nil"/>
              <w:bottom w:val="single" w:sz="8" w:space="0" w:color="000000"/>
              <w:right w:val="single" w:sz="8" w:space="0" w:color="000000"/>
            </w:tcBorders>
            <w:shd w:val="clear" w:color="000000" w:fill="FFFFFF"/>
            <w:noWrap/>
            <w:vAlign w:val="center"/>
          </w:tcPr>
          <w:p w14:paraId="38143DA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B8E6BA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36.57</w:t>
            </w:r>
          </w:p>
        </w:tc>
        <w:tc>
          <w:tcPr>
            <w:tcW w:w="1252" w:type="dxa"/>
            <w:tcBorders>
              <w:top w:val="nil"/>
              <w:left w:val="nil"/>
              <w:bottom w:val="single" w:sz="8" w:space="0" w:color="000000"/>
              <w:right w:val="single" w:sz="8" w:space="0" w:color="000000"/>
            </w:tcBorders>
            <w:shd w:val="clear" w:color="000000" w:fill="FFFFFF"/>
            <w:noWrap/>
            <w:vAlign w:val="center"/>
          </w:tcPr>
          <w:p w14:paraId="21C5287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666BED7"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60964C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92</w:t>
            </w:r>
          </w:p>
        </w:tc>
        <w:tc>
          <w:tcPr>
            <w:tcW w:w="1276" w:type="dxa"/>
            <w:tcBorders>
              <w:top w:val="nil"/>
              <w:left w:val="nil"/>
              <w:bottom w:val="single" w:sz="8" w:space="0" w:color="000000"/>
              <w:right w:val="single" w:sz="8" w:space="0" w:color="000000"/>
            </w:tcBorders>
            <w:shd w:val="clear" w:color="000000" w:fill="FFFFFF"/>
            <w:noWrap/>
            <w:vAlign w:val="center"/>
          </w:tcPr>
          <w:p w14:paraId="316B753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027C99C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B7--308</w:t>
            </w:r>
          </w:p>
        </w:tc>
        <w:tc>
          <w:tcPr>
            <w:tcW w:w="2220" w:type="dxa"/>
            <w:tcBorders>
              <w:top w:val="nil"/>
              <w:left w:val="nil"/>
              <w:bottom w:val="single" w:sz="8" w:space="0" w:color="000000"/>
              <w:right w:val="single" w:sz="8" w:space="0" w:color="000000"/>
            </w:tcBorders>
            <w:shd w:val="clear" w:color="000000" w:fill="FFFFFF"/>
            <w:noWrap/>
            <w:vAlign w:val="center"/>
          </w:tcPr>
          <w:p w14:paraId="0124E04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EBCF45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66.73</w:t>
            </w:r>
          </w:p>
        </w:tc>
        <w:tc>
          <w:tcPr>
            <w:tcW w:w="1252" w:type="dxa"/>
            <w:tcBorders>
              <w:top w:val="nil"/>
              <w:left w:val="nil"/>
              <w:bottom w:val="single" w:sz="8" w:space="0" w:color="000000"/>
              <w:right w:val="single" w:sz="8" w:space="0" w:color="000000"/>
            </w:tcBorders>
            <w:shd w:val="clear" w:color="000000" w:fill="FFFFFF"/>
            <w:noWrap/>
            <w:vAlign w:val="center"/>
          </w:tcPr>
          <w:p w14:paraId="31F6715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0352538F"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EB42CB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93</w:t>
            </w:r>
          </w:p>
        </w:tc>
        <w:tc>
          <w:tcPr>
            <w:tcW w:w="1276" w:type="dxa"/>
            <w:tcBorders>
              <w:top w:val="nil"/>
              <w:left w:val="nil"/>
              <w:bottom w:val="single" w:sz="8" w:space="0" w:color="000000"/>
              <w:right w:val="single" w:sz="8" w:space="0" w:color="000000"/>
            </w:tcBorders>
            <w:shd w:val="clear" w:color="000000" w:fill="FFFFFF"/>
            <w:noWrap/>
            <w:vAlign w:val="center"/>
          </w:tcPr>
          <w:p w14:paraId="2123ACC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70A79798"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B8--301</w:t>
            </w:r>
          </w:p>
        </w:tc>
        <w:tc>
          <w:tcPr>
            <w:tcW w:w="2220" w:type="dxa"/>
            <w:tcBorders>
              <w:top w:val="nil"/>
              <w:left w:val="nil"/>
              <w:bottom w:val="single" w:sz="8" w:space="0" w:color="000000"/>
              <w:right w:val="single" w:sz="8" w:space="0" w:color="000000"/>
            </w:tcBorders>
            <w:shd w:val="clear" w:color="000000" w:fill="FFFFFF"/>
            <w:noWrap/>
            <w:vAlign w:val="center"/>
          </w:tcPr>
          <w:p w14:paraId="686F8B7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1A47428F"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70.87</w:t>
            </w:r>
          </w:p>
        </w:tc>
        <w:tc>
          <w:tcPr>
            <w:tcW w:w="1252" w:type="dxa"/>
            <w:tcBorders>
              <w:top w:val="nil"/>
              <w:left w:val="nil"/>
              <w:bottom w:val="single" w:sz="8" w:space="0" w:color="000000"/>
              <w:right w:val="single" w:sz="8" w:space="0" w:color="000000"/>
            </w:tcBorders>
            <w:shd w:val="clear" w:color="000000" w:fill="FFFFFF"/>
            <w:noWrap/>
            <w:vAlign w:val="center"/>
          </w:tcPr>
          <w:p w14:paraId="3AD11D0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3706630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85C3E2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94</w:t>
            </w:r>
          </w:p>
        </w:tc>
        <w:tc>
          <w:tcPr>
            <w:tcW w:w="1276" w:type="dxa"/>
            <w:tcBorders>
              <w:top w:val="nil"/>
              <w:left w:val="nil"/>
              <w:bottom w:val="single" w:sz="8" w:space="0" w:color="000000"/>
              <w:right w:val="single" w:sz="8" w:space="0" w:color="000000"/>
            </w:tcBorders>
            <w:shd w:val="clear" w:color="000000" w:fill="FFFFFF"/>
            <w:noWrap/>
            <w:vAlign w:val="center"/>
          </w:tcPr>
          <w:p w14:paraId="55C980F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2E664F6E"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B8--302</w:t>
            </w:r>
          </w:p>
        </w:tc>
        <w:tc>
          <w:tcPr>
            <w:tcW w:w="2220" w:type="dxa"/>
            <w:tcBorders>
              <w:top w:val="nil"/>
              <w:left w:val="nil"/>
              <w:bottom w:val="single" w:sz="8" w:space="0" w:color="000000"/>
              <w:right w:val="single" w:sz="8" w:space="0" w:color="000000"/>
            </w:tcBorders>
            <w:shd w:val="clear" w:color="000000" w:fill="FFFFFF"/>
            <w:noWrap/>
            <w:vAlign w:val="center"/>
          </w:tcPr>
          <w:p w14:paraId="2601FE3D"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3583246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51.26</w:t>
            </w:r>
          </w:p>
        </w:tc>
        <w:tc>
          <w:tcPr>
            <w:tcW w:w="1252" w:type="dxa"/>
            <w:tcBorders>
              <w:top w:val="nil"/>
              <w:left w:val="nil"/>
              <w:bottom w:val="single" w:sz="8" w:space="0" w:color="000000"/>
              <w:right w:val="single" w:sz="8" w:space="0" w:color="000000"/>
            </w:tcBorders>
            <w:shd w:val="clear" w:color="000000" w:fill="FFFFFF"/>
            <w:noWrap/>
            <w:vAlign w:val="center"/>
          </w:tcPr>
          <w:p w14:paraId="03177C4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61E5B454"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B115A0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95</w:t>
            </w:r>
          </w:p>
        </w:tc>
        <w:tc>
          <w:tcPr>
            <w:tcW w:w="1276" w:type="dxa"/>
            <w:tcBorders>
              <w:top w:val="nil"/>
              <w:left w:val="nil"/>
              <w:bottom w:val="single" w:sz="8" w:space="0" w:color="000000"/>
              <w:right w:val="single" w:sz="8" w:space="0" w:color="000000"/>
            </w:tcBorders>
            <w:shd w:val="clear" w:color="000000" w:fill="FFFFFF"/>
            <w:noWrap/>
            <w:vAlign w:val="center"/>
          </w:tcPr>
          <w:p w14:paraId="33B7E3FC"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0B216C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B8--328</w:t>
            </w:r>
          </w:p>
        </w:tc>
        <w:tc>
          <w:tcPr>
            <w:tcW w:w="2220" w:type="dxa"/>
            <w:tcBorders>
              <w:top w:val="nil"/>
              <w:left w:val="nil"/>
              <w:bottom w:val="single" w:sz="8" w:space="0" w:color="000000"/>
              <w:right w:val="single" w:sz="8" w:space="0" w:color="000000"/>
            </w:tcBorders>
            <w:shd w:val="clear" w:color="000000" w:fill="FFFFFF"/>
            <w:noWrap/>
            <w:vAlign w:val="center"/>
          </w:tcPr>
          <w:p w14:paraId="3B20E780"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785DE21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39.7</w:t>
            </w:r>
          </w:p>
        </w:tc>
        <w:tc>
          <w:tcPr>
            <w:tcW w:w="1252" w:type="dxa"/>
            <w:tcBorders>
              <w:top w:val="nil"/>
              <w:left w:val="nil"/>
              <w:bottom w:val="single" w:sz="8" w:space="0" w:color="000000"/>
              <w:right w:val="single" w:sz="8" w:space="0" w:color="000000"/>
            </w:tcBorders>
            <w:shd w:val="clear" w:color="000000" w:fill="FFFFFF"/>
            <w:noWrap/>
            <w:vAlign w:val="center"/>
          </w:tcPr>
          <w:p w14:paraId="44B8000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5A02D88D"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4443E5A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96</w:t>
            </w:r>
          </w:p>
        </w:tc>
        <w:tc>
          <w:tcPr>
            <w:tcW w:w="1276" w:type="dxa"/>
            <w:tcBorders>
              <w:top w:val="nil"/>
              <w:left w:val="nil"/>
              <w:bottom w:val="single" w:sz="8" w:space="0" w:color="000000"/>
              <w:right w:val="single" w:sz="8" w:space="0" w:color="000000"/>
            </w:tcBorders>
            <w:shd w:val="clear" w:color="000000" w:fill="FFFFFF"/>
            <w:noWrap/>
            <w:vAlign w:val="center"/>
          </w:tcPr>
          <w:p w14:paraId="7BCE7AD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3B4C0411"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B8--330</w:t>
            </w:r>
          </w:p>
        </w:tc>
        <w:tc>
          <w:tcPr>
            <w:tcW w:w="2220" w:type="dxa"/>
            <w:tcBorders>
              <w:top w:val="nil"/>
              <w:left w:val="nil"/>
              <w:bottom w:val="single" w:sz="8" w:space="0" w:color="000000"/>
              <w:right w:val="single" w:sz="8" w:space="0" w:color="000000"/>
            </w:tcBorders>
            <w:shd w:val="clear" w:color="000000" w:fill="FFFFFF"/>
            <w:noWrap/>
            <w:vAlign w:val="center"/>
          </w:tcPr>
          <w:p w14:paraId="6E44D83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6227A03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39.7</w:t>
            </w:r>
          </w:p>
        </w:tc>
        <w:tc>
          <w:tcPr>
            <w:tcW w:w="1252" w:type="dxa"/>
            <w:tcBorders>
              <w:top w:val="nil"/>
              <w:left w:val="nil"/>
              <w:bottom w:val="single" w:sz="8" w:space="0" w:color="000000"/>
              <w:right w:val="single" w:sz="8" w:space="0" w:color="000000"/>
            </w:tcBorders>
            <w:shd w:val="clear" w:color="000000" w:fill="FFFFFF"/>
            <w:noWrap/>
            <w:vAlign w:val="center"/>
          </w:tcPr>
          <w:p w14:paraId="253AC0C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47684621"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3A3A8AE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97</w:t>
            </w:r>
          </w:p>
        </w:tc>
        <w:tc>
          <w:tcPr>
            <w:tcW w:w="1276" w:type="dxa"/>
            <w:tcBorders>
              <w:top w:val="nil"/>
              <w:left w:val="nil"/>
              <w:bottom w:val="single" w:sz="8" w:space="0" w:color="000000"/>
              <w:right w:val="single" w:sz="8" w:space="0" w:color="000000"/>
            </w:tcBorders>
            <w:shd w:val="clear" w:color="000000" w:fill="FFFFFF"/>
            <w:noWrap/>
            <w:vAlign w:val="center"/>
          </w:tcPr>
          <w:p w14:paraId="72EF155B"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地下车库</w:t>
            </w:r>
          </w:p>
        </w:tc>
        <w:tc>
          <w:tcPr>
            <w:tcW w:w="1505" w:type="dxa"/>
            <w:tcBorders>
              <w:top w:val="nil"/>
              <w:left w:val="nil"/>
              <w:bottom w:val="single" w:sz="8" w:space="0" w:color="000000"/>
              <w:right w:val="single" w:sz="8" w:space="0" w:color="000000"/>
            </w:tcBorders>
            <w:shd w:val="clear" w:color="000000" w:fill="FFFFFF"/>
            <w:noWrap/>
            <w:vAlign w:val="center"/>
          </w:tcPr>
          <w:p w14:paraId="59133DA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B8--331</w:t>
            </w:r>
          </w:p>
        </w:tc>
        <w:tc>
          <w:tcPr>
            <w:tcW w:w="2220" w:type="dxa"/>
            <w:tcBorders>
              <w:top w:val="nil"/>
              <w:left w:val="nil"/>
              <w:bottom w:val="single" w:sz="8" w:space="0" w:color="000000"/>
              <w:right w:val="single" w:sz="8" w:space="0" w:color="000000"/>
            </w:tcBorders>
            <w:shd w:val="clear" w:color="000000" w:fill="FFFFFF"/>
            <w:noWrap/>
            <w:vAlign w:val="center"/>
          </w:tcPr>
          <w:p w14:paraId="52319B77"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设备用房</w:t>
            </w:r>
          </w:p>
        </w:tc>
        <w:tc>
          <w:tcPr>
            <w:tcW w:w="1082" w:type="dxa"/>
            <w:tcBorders>
              <w:top w:val="nil"/>
              <w:left w:val="nil"/>
              <w:bottom w:val="single" w:sz="8" w:space="0" w:color="000000"/>
              <w:right w:val="single" w:sz="8" w:space="0" w:color="000000"/>
            </w:tcBorders>
            <w:shd w:val="clear" w:color="000000" w:fill="FFFFFF"/>
            <w:noWrap/>
            <w:vAlign w:val="center"/>
          </w:tcPr>
          <w:p w14:paraId="542615F9"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43</w:t>
            </w:r>
          </w:p>
        </w:tc>
        <w:tc>
          <w:tcPr>
            <w:tcW w:w="1252" w:type="dxa"/>
            <w:tcBorders>
              <w:top w:val="nil"/>
              <w:left w:val="nil"/>
              <w:bottom w:val="single" w:sz="8" w:space="0" w:color="000000"/>
              <w:right w:val="single" w:sz="8" w:space="0" w:color="000000"/>
            </w:tcBorders>
            <w:shd w:val="clear" w:color="000000" w:fill="FFFFFF"/>
            <w:noWrap/>
            <w:vAlign w:val="center"/>
          </w:tcPr>
          <w:p w14:paraId="5425C0F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非卖</w:t>
            </w:r>
          </w:p>
        </w:tc>
      </w:tr>
      <w:tr w:rsidR="004A1215" w14:paraId="7CB2BF10" w14:textId="77777777">
        <w:trPr>
          <w:trHeight w:val="237"/>
          <w:jc w:val="center"/>
        </w:trPr>
        <w:tc>
          <w:tcPr>
            <w:tcW w:w="841" w:type="dxa"/>
            <w:tcBorders>
              <w:top w:val="nil"/>
              <w:left w:val="single" w:sz="8" w:space="0" w:color="000000"/>
              <w:bottom w:val="single" w:sz="8" w:space="0" w:color="000000"/>
              <w:right w:val="single" w:sz="8" w:space="0" w:color="000000"/>
            </w:tcBorders>
            <w:shd w:val="clear" w:color="000000" w:fill="FFFFFF"/>
            <w:noWrap/>
            <w:vAlign w:val="center"/>
          </w:tcPr>
          <w:p w14:paraId="065732A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 xml:space="preserve">　</w:t>
            </w:r>
          </w:p>
        </w:tc>
        <w:tc>
          <w:tcPr>
            <w:tcW w:w="1276" w:type="dxa"/>
            <w:tcBorders>
              <w:top w:val="nil"/>
              <w:left w:val="nil"/>
              <w:bottom w:val="single" w:sz="8" w:space="0" w:color="000000"/>
              <w:right w:val="single" w:sz="8" w:space="0" w:color="000000"/>
            </w:tcBorders>
            <w:shd w:val="clear" w:color="000000" w:fill="FFFFFF"/>
            <w:noWrap/>
            <w:vAlign w:val="center"/>
          </w:tcPr>
          <w:p w14:paraId="5A3E581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 xml:space="preserve">　</w:t>
            </w:r>
          </w:p>
        </w:tc>
        <w:tc>
          <w:tcPr>
            <w:tcW w:w="1505" w:type="dxa"/>
            <w:tcBorders>
              <w:top w:val="nil"/>
              <w:left w:val="nil"/>
              <w:bottom w:val="single" w:sz="8" w:space="0" w:color="000000"/>
              <w:right w:val="single" w:sz="8" w:space="0" w:color="000000"/>
            </w:tcBorders>
            <w:shd w:val="clear" w:color="000000" w:fill="FFFFFF"/>
            <w:noWrap/>
            <w:vAlign w:val="center"/>
          </w:tcPr>
          <w:p w14:paraId="24C6C2D3"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 xml:space="preserve">　</w:t>
            </w:r>
          </w:p>
        </w:tc>
        <w:tc>
          <w:tcPr>
            <w:tcW w:w="2220" w:type="dxa"/>
            <w:tcBorders>
              <w:top w:val="nil"/>
              <w:left w:val="nil"/>
              <w:bottom w:val="single" w:sz="8" w:space="0" w:color="000000"/>
              <w:right w:val="single" w:sz="8" w:space="0" w:color="000000"/>
            </w:tcBorders>
            <w:shd w:val="clear" w:color="000000" w:fill="FFFFFF"/>
            <w:noWrap/>
            <w:vAlign w:val="center"/>
          </w:tcPr>
          <w:p w14:paraId="782CE946"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合计</w:t>
            </w:r>
          </w:p>
        </w:tc>
        <w:tc>
          <w:tcPr>
            <w:tcW w:w="1082" w:type="dxa"/>
            <w:tcBorders>
              <w:top w:val="nil"/>
              <w:left w:val="nil"/>
              <w:bottom w:val="single" w:sz="8" w:space="0" w:color="000000"/>
              <w:right w:val="single" w:sz="8" w:space="0" w:color="000000"/>
            </w:tcBorders>
            <w:shd w:val="clear" w:color="000000" w:fill="FFFFFF"/>
            <w:noWrap/>
            <w:vAlign w:val="center"/>
          </w:tcPr>
          <w:p w14:paraId="6DFE0D5A"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rPr>
              <w:t>16105.27</w:t>
            </w:r>
          </w:p>
        </w:tc>
        <w:tc>
          <w:tcPr>
            <w:tcW w:w="1252" w:type="dxa"/>
            <w:tcBorders>
              <w:top w:val="nil"/>
              <w:left w:val="nil"/>
              <w:bottom w:val="single" w:sz="8" w:space="0" w:color="000000"/>
              <w:right w:val="single" w:sz="8" w:space="0" w:color="000000"/>
            </w:tcBorders>
            <w:shd w:val="clear" w:color="000000" w:fill="FFFFFF"/>
            <w:noWrap/>
            <w:vAlign w:val="center"/>
          </w:tcPr>
          <w:p w14:paraId="46531754" w14:textId="77777777" w:rsidR="004A1215" w:rsidRDefault="00000000">
            <w:pPr>
              <w:spacing w:line="480" w:lineRule="exact"/>
              <w:jc w:val="center"/>
              <w:rPr>
                <w:rFonts w:ascii="仿宋" w:eastAsia="仿宋" w:hAnsi="仿宋" w:cs="仿宋"/>
                <w:kern w:val="0"/>
                <w:sz w:val="24"/>
                <w:szCs w:val="24"/>
              </w:rPr>
            </w:pPr>
            <w:r>
              <w:rPr>
                <w:rFonts w:ascii="仿宋" w:eastAsia="仿宋" w:hAnsi="仿宋" w:cs="仿宋" w:hint="eastAsia"/>
                <w:kern w:val="0"/>
                <w:sz w:val="24"/>
                <w:szCs w:val="24"/>
              </w:rPr>
              <w:t xml:space="preserve">　</w:t>
            </w:r>
          </w:p>
        </w:tc>
      </w:tr>
    </w:tbl>
    <w:p w14:paraId="7058C8F0" w14:textId="77777777" w:rsidR="004A1215" w:rsidRDefault="00000000">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上述房产不面向社会预售。</w:t>
      </w:r>
    </w:p>
    <w:p w14:paraId="19219068" w14:textId="77777777" w:rsidR="004A1215" w:rsidRDefault="00000000">
      <w:pPr>
        <w:spacing w:line="48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五、预售价格及变动幅度</w:t>
      </w:r>
    </w:p>
    <w:p w14:paraId="37ADAAF1" w14:textId="77777777" w:rsidR="004A1215" w:rsidRDefault="00000000">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（一）销售价格及变动幅度</w:t>
      </w:r>
    </w:p>
    <w:p w14:paraId="1C83AC21" w14:textId="77777777" w:rsidR="004A1215" w:rsidRDefault="00000000">
      <w:pPr>
        <w:ind w:firstLineChars="200" w:firstLine="640"/>
        <w:rPr>
          <w:rFonts w:ascii="仿宋_GB2312" w:eastAsia="仿宋_GB2312"/>
          <w:b/>
          <w:i/>
          <w:color w:val="FF0000"/>
          <w:sz w:val="32"/>
          <w:szCs w:val="32"/>
        </w:rPr>
      </w:pPr>
      <w:r>
        <w:rPr>
          <w:rFonts w:ascii="仿宋" w:eastAsia="仿宋" w:hAnsi="仿宋" w:cs="仿宋" w:hint="eastAsia"/>
          <w:sz w:val="32"/>
          <w:szCs w:val="32"/>
        </w:rPr>
        <w:lastRenderedPageBreak/>
        <w:t>商品房销售价格按照相关文件执行“</w:t>
      </w:r>
      <w:proofErr w:type="gramStart"/>
      <w:r>
        <w:rPr>
          <w:rFonts w:ascii="仿宋" w:eastAsia="仿宋" w:hAnsi="仿宋" w:cs="仿宋" w:hint="eastAsia"/>
          <w:sz w:val="32"/>
          <w:szCs w:val="32"/>
        </w:rPr>
        <w:t>一房一</w:t>
      </w:r>
      <w:proofErr w:type="gramEnd"/>
      <w:r>
        <w:rPr>
          <w:rFonts w:ascii="仿宋" w:eastAsia="仿宋" w:hAnsi="仿宋" w:cs="仿宋" w:hint="eastAsia"/>
          <w:sz w:val="32"/>
          <w:szCs w:val="32"/>
        </w:rPr>
        <w:t>价”，除国家规定的契税和维修基金外，不再加收其它任何费用。销售价格先行在销售场所公布，公开接受社会监督。商品房销售价格已向赤峰市价格监督检查局申报备案。</w:t>
      </w:r>
      <w:r>
        <w:rPr>
          <w:rFonts w:ascii="仿宋_GB2312" w:eastAsia="仿宋_GB2312" w:hint="eastAsia"/>
          <w:sz w:val="32"/>
          <w:szCs w:val="32"/>
        </w:rPr>
        <w:t>本方案中备案的销售价格，为毛坯</w:t>
      </w:r>
      <w:r>
        <w:rPr>
          <w:rFonts w:ascii="仿宋" w:eastAsia="仿宋" w:hAnsi="仿宋" w:cs="仿宋" w:hint="eastAsia"/>
          <w:sz w:val="32"/>
          <w:szCs w:val="32"/>
        </w:rPr>
        <w:t>价格。</w:t>
      </w:r>
    </w:p>
    <w:p w14:paraId="026F39E5"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号楼：1-11层预售共66套，建筑面积为8617.65平方米。平均售价为每平方米13082元，最高售价为每平米14337元，最低售价为每平方米11150元；12层预售共6套，建筑面积791.47平方米，平均售价为每平方米17500元，最高售价为每平米17500元，最低售价为每平方米17500元；</w:t>
      </w:r>
    </w:p>
    <w:p w14:paraId="000CB9BF"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号楼：1-11层预售共44套，建筑面积为5644.98平方米。平均售价为每平方米13306元，最高售价为每平米14637元，最低售价为每平方米11150元；12层预售共4套，建筑面积516.66平方米，平均售价为每平方米17500元，最高售价为每平米17500元，最低售价为每平方米17500元；</w:t>
      </w:r>
    </w:p>
    <w:p w14:paraId="033E86AC"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号楼：1-11层预售共66套，建筑面积为7523.59平方米。平均售价为每平方米13255元，最高售价为每平米14657元，最低售价为每平方米11150元；12层预售共6套，建筑面积690.11平方米，平均售价为每平方米17500元，最高售价为每平米17500元，最低售价为每平方米17500元；</w:t>
      </w:r>
    </w:p>
    <w:p w14:paraId="10C11407"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4号楼：1-11层预售共44套，建筑面积为5767.66平方米。平均售价为每平方米13081元，最高售价为每平米14337元，最低售价为每平方米11150元；12层预售共4套，建筑面积529.74平方米，平均售价为每平方米17500元，最高售价为每平米17500元，最低售价为每平方米17500元；    </w:t>
      </w:r>
    </w:p>
    <w:p w14:paraId="5A2A051B"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5号楼：1-11层预售共66套，建筑面积为6796.82平方米。平均售价为每平方米13002元，最高售价为每平米</w:t>
      </w:r>
      <w:r>
        <w:rPr>
          <w:rFonts w:ascii="仿宋" w:eastAsia="仿宋" w:hAnsi="仿宋" w:cs="仿宋" w:hint="eastAsia"/>
          <w:sz w:val="32"/>
          <w:szCs w:val="32"/>
        </w:rPr>
        <w:lastRenderedPageBreak/>
        <w:t>14367元，最低售价为每平方米11150元；12层预售共6套，建筑面积622平方米，平均售价为每平方米17500元，最高售价为每平米17500元，最低售价为每平方米17500元；</w:t>
      </w:r>
    </w:p>
    <w:p w14:paraId="1912CA9E"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号楼：1-11层预售共66套，建筑面积为6796.82平方米。平均售价为每平方米12993元，最高售价为每平米14317元，最低售价为每平方米11150元；12层预售共6套，建筑面积622平方米，平均售价为每平方米17500元，最高售价为每平米17500元，最低售价为每平方米17500元；</w:t>
      </w:r>
    </w:p>
    <w:p w14:paraId="00F3DD7A"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号楼：1-11层预售共66套，建筑面积为8623平方米。平均售价为每平方米13072元，最高售价为每平米14337元，最低售价为每平方米11150元；12层预售共6套，建筑面积787.55平方米，平均售价为每平方米17500元，最高售价为每平米17500元，最低售价为每平方米17500元；</w:t>
      </w:r>
    </w:p>
    <w:p w14:paraId="26844F23"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号楼：1-11层预售共44套，建筑面积为4751.68平方米。平均售价为每平方米13001元，最高售价为每平米14317元，最低售价为每平方米11150元；12层预售共4套，建筑面积434.48平方米，平均售价为每平方米17500元，最高售价为每平米17500元，最低售价为每平方米17500元；</w:t>
      </w:r>
    </w:p>
    <w:p w14:paraId="3CDCC5F0"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车位共456套，建筑面积为15363.05平方米，平均售价为每平方米4568元，最高售价为每平米4988元，最低售价为每平方米4329元；</w:t>
      </w:r>
    </w:p>
    <w:p w14:paraId="7CA24D75"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仓库共173套，建筑面积为6885.61平方米，平均售价为每平方米2980元，最高售价为每平米2980元，最低售价为每平方米2980元。</w:t>
      </w:r>
    </w:p>
    <w:p w14:paraId="79826BC0" w14:textId="77777777" w:rsidR="004A1215" w:rsidRDefault="00000000">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具体每套房屋售价，详见附件3：经赤峰市价格监督检查局审批备案的《赤峰市商品房销售明码标价备案审核表》《价格手册》《明码标价书》《销控及公示明细表》。</w:t>
      </w:r>
    </w:p>
    <w:p w14:paraId="1B6C9478" w14:textId="77777777" w:rsidR="004A1215" w:rsidRDefault="00000000">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（二）销售方式、优惠方式及幅度</w:t>
      </w:r>
    </w:p>
    <w:p w14:paraId="2F8892D7" w14:textId="77777777" w:rsidR="004A1215" w:rsidRDefault="00000000">
      <w:pPr>
        <w:spacing w:line="480" w:lineRule="exact"/>
        <w:ind w:firstLineChars="200" w:firstLine="643"/>
        <w:rPr>
          <w:rFonts w:ascii="仿宋" w:eastAsia="仿宋" w:hAnsi="仿宋" w:cs="Times New Roman"/>
          <w:sz w:val="32"/>
          <w:szCs w:val="32"/>
        </w:rPr>
      </w:pPr>
      <w:r>
        <w:rPr>
          <w:rFonts w:ascii="仿宋" w:eastAsia="仿宋" w:hAnsi="仿宋" w:cs="仿宋" w:hint="eastAsia"/>
          <w:b/>
          <w:bCs/>
          <w:sz w:val="32"/>
          <w:szCs w:val="32"/>
        </w:rPr>
        <w:t>销</w:t>
      </w:r>
      <w:r>
        <w:rPr>
          <w:rFonts w:ascii="仿宋" w:eastAsia="仿宋" w:hAnsi="仿宋" w:cs="仿宋"/>
          <w:b/>
          <w:bCs/>
          <w:sz w:val="32"/>
          <w:szCs w:val="32"/>
        </w:rPr>
        <w:t xml:space="preserve">  </w:t>
      </w:r>
      <w:r>
        <w:rPr>
          <w:rFonts w:ascii="仿宋" w:eastAsia="仿宋" w:hAnsi="仿宋" w:cs="仿宋" w:hint="eastAsia"/>
          <w:b/>
          <w:bCs/>
          <w:sz w:val="32"/>
          <w:szCs w:val="32"/>
        </w:rPr>
        <w:t>售</w:t>
      </w:r>
      <w:r>
        <w:rPr>
          <w:rFonts w:ascii="仿宋" w:eastAsia="仿宋" w:hAnsi="仿宋" w:cs="仿宋"/>
          <w:b/>
          <w:bCs/>
          <w:sz w:val="32"/>
          <w:szCs w:val="32"/>
        </w:rPr>
        <w:t xml:space="preserve">  </w:t>
      </w:r>
      <w:r>
        <w:rPr>
          <w:rFonts w:ascii="仿宋" w:eastAsia="仿宋" w:hAnsi="仿宋" w:cs="仿宋" w:hint="eastAsia"/>
          <w:b/>
          <w:bCs/>
          <w:sz w:val="32"/>
          <w:szCs w:val="32"/>
        </w:rPr>
        <w:t>方</w:t>
      </w:r>
      <w:r>
        <w:rPr>
          <w:rFonts w:ascii="仿宋" w:eastAsia="仿宋" w:hAnsi="仿宋" w:cs="仿宋"/>
          <w:b/>
          <w:bCs/>
          <w:sz w:val="32"/>
          <w:szCs w:val="32"/>
        </w:rPr>
        <w:t xml:space="preserve">  </w:t>
      </w:r>
      <w:r>
        <w:rPr>
          <w:rFonts w:ascii="仿宋" w:eastAsia="仿宋" w:hAnsi="仿宋" w:cs="仿宋" w:hint="eastAsia"/>
          <w:b/>
          <w:bCs/>
          <w:sz w:val="32"/>
          <w:szCs w:val="32"/>
        </w:rPr>
        <w:t>式：</w:t>
      </w:r>
      <w:r>
        <w:rPr>
          <w:rFonts w:ascii="仿宋" w:eastAsia="仿宋" w:hAnsi="仿宋" w:cs="仿宋" w:hint="eastAsia"/>
          <w:sz w:val="32"/>
          <w:szCs w:val="32"/>
        </w:rPr>
        <w:t>商品房预售采用一次性向社会公开</w:t>
      </w:r>
      <w:proofErr w:type="gramStart"/>
      <w:r>
        <w:rPr>
          <w:rFonts w:ascii="仿宋" w:eastAsia="仿宋" w:hAnsi="仿宋" w:cs="仿宋" w:hint="eastAsia"/>
          <w:sz w:val="32"/>
          <w:szCs w:val="32"/>
        </w:rPr>
        <w:t>全</w:t>
      </w:r>
      <w:r>
        <w:rPr>
          <w:rFonts w:ascii="仿宋" w:eastAsia="仿宋" w:hAnsi="仿宋" w:cs="仿宋" w:hint="eastAsia"/>
          <w:sz w:val="32"/>
          <w:szCs w:val="32"/>
        </w:rPr>
        <w:lastRenderedPageBreak/>
        <w:t>部准售房源</w:t>
      </w:r>
      <w:proofErr w:type="gramEnd"/>
      <w:r>
        <w:rPr>
          <w:rFonts w:ascii="仿宋" w:eastAsia="仿宋" w:hAnsi="仿宋" w:cs="仿宋" w:hint="eastAsia"/>
          <w:sz w:val="32"/>
          <w:szCs w:val="32"/>
        </w:rPr>
        <w:t>，购房者先到先选择房源方式。</w:t>
      </w:r>
    </w:p>
    <w:p w14:paraId="25761461" w14:textId="77777777" w:rsidR="004A1215" w:rsidRDefault="00000000">
      <w:pPr>
        <w:spacing w:line="480" w:lineRule="exact"/>
        <w:ind w:firstLineChars="200" w:firstLine="643"/>
        <w:rPr>
          <w:rFonts w:ascii="楷体" w:eastAsia="仿宋" w:hAnsi="楷体" w:cs="Times New Roman"/>
          <w:b/>
          <w:bCs/>
          <w:sz w:val="32"/>
          <w:szCs w:val="32"/>
        </w:rPr>
      </w:pPr>
      <w:r>
        <w:rPr>
          <w:rFonts w:ascii="仿宋" w:eastAsia="仿宋" w:hAnsi="仿宋" w:cs="仿宋" w:hint="eastAsia"/>
          <w:b/>
          <w:bCs/>
          <w:sz w:val="32"/>
          <w:szCs w:val="32"/>
        </w:rPr>
        <w:t>优惠方式及幅度：</w:t>
      </w:r>
      <w:r>
        <w:rPr>
          <w:rFonts w:ascii="仿宋" w:eastAsia="仿宋" w:hAnsi="仿宋" w:cs="仿宋" w:hint="eastAsia"/>
          <w:sz w:val="32"/>
          <w:szCs w:val="32"/>
        </w:rPr>
        <w:t>暂无优惠</w:t>
      </w:r>
    </w:p>
    <w:p w14:paraId="3DF891A6" w14:textId="77777777" w:rsidR="004A1215" w:rsidRDefault="00000000">
      <w:pPr>
        <w:spacing w:line="480" w:lineRule="exact"/>
        <w:ind w:firstLineChars="200" w:firstLine="643"/>
        <w:rPr>
          <w:rFonts w:ascii="楷体" w:eastAsia="楷体" w:hAnsi="楷体" w:cs="Times New Roman"/>
          <w:b/>
          <w:bCs/>
          <w:sz w:val="32"/>
          <w:szCs w:val="32"/>
        </w:rPr>
      </w:pPr>
      <w:r>
        <w:rPr>
          <w:rFonts w:ascii="楷体" w:eastAsia="楷体" w:hAnsi="楷体" w:cs="楷体" w:hint="eastAsia"/>
          <w:b/>
          <w:bCs/>
          <w:sz w:val="32"/>
          <w:szCs w:val="32"/>
        </w:rPr>
        <w:t>（三）组织销售情况</w:t>
      </w:r>
    </w:p>
    <w:p w14:paraId="03F860EE" w14:textId="77777777" w:rsidR="004A1215" w:rsidRDefault="00000000">
      <w:pPr>
        <w:spacing w:line="480" w:lineRule="exact"/>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、本项目取得商品房预售许可证后，由赤峰明源</w:t>
      </w:r>
      <w:proofErr w:type="gramStart"/>
      <w:r>
        <w:rPr>
          <w:rFonts w:ascii="仿宋" w:eastAsia="仿宋" w:hAnsi="仿宋" w:cs="仿宋" w:hint="eastAsia"/>
          <w:sz w:val="32"/>
          <w:szCs w:val="32"/>
        </w:rPr>
        <w:t>晟</w:t>
      </w:r>
      <w:proofErr w:type="gramEnd"/>
      <w:r>
        <w:rPr>
          <w:rFonts w:ascii="仿宋" w:eastAsia="仿宋" w:hAnsi="仿宋" w:cs="仿宋" w:hint="eastAsia"/>
          <w:sz w:val="32"/>
          <w:szCs w:val="32"/>
        </w:rPr>
        <w:t>业房地产有限公司按照本方案自行组织销售。</w:t>
      </w:r>
    </w:p>
    <w:p w14:paraId="6AAB32D8" w14:textId="77777777" w:rsidR="004A1215" w:rsidRDefault="00000000">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销售负责人：阎朝辉，执业证书编号为：</w:t>
      </w:r>
      <w:r>
        <w:rPr>
          <w:rFonts w:ascii="仿宋" w:eastAsia="仿宋" w:hAnsi="仿宋" w:cs="仿宋"/>
          <w:sz w:val="32"/>
          <w:szCs w:val="32"/>
        </w:rPr>
        <w:t>1304010947</w:t>
      </w:r>
      <w:r>
        <w:rPr>
          <w:rFonts w:ascii="仿宋" w:eastAsia="仿宋" w:hAnsi="仿宋" w:cs="仿宋" w:hint="eastAsia"/>
          <w:sz w:val="32"/>
          <w:szCs w:val="32"/>
        </w:rPr>
        <w:t>；</w:t>
      </w:r>
    </w:p>
    <w:p w14:paraId="44CA8500" w14:textId="77777777" w:rsidR="004A1215" w:rsidRDefault="00000000">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售</w:t>
      </w:r>
      <w:r>
        <w:rPr>
          <w:rFonts w:ascii="仿宋" w:eastAsia="仿宋" w:hAnsi="仿宋" w:cs="仿宋"/>
          <w:sz w:val="32"/>
          <w:szCs w:val="32"/>
        </w:rPr>
        <w:t xml:space="preserve">  </w:t>
      </w:r>
      <w:r>
        <w:rPr>
          <w:rFonts w:ascii="仿宋" w:eastAsia="仿宋" w:hAnsi="仿宋" w:cs="仿宋" w:hint="eastAsia"/>
          <w:sz w:val="32"/>
          <w:szCs w:val="32"/>
        </w:rPr>
        <w:t>楼</w:t>
      </w:r>
      <w:r>
        <w:rPr>
          <w:rFonts w:ascii="仿宋" w:eastAsia="仿宋" w:hAnsi="仿宋" w:cs="仿宋"/>
          <w:sz w:val="32"/>
          <w:szCs w:val="32"/>
        </w:rPr>
        <w:t xml:space="preserve">  </w:t>
      </w:r>
      <w:r>
        <w:rPr>
          <w:rFonts w:ascii="仿宋" w:eastAsia="仿宋" w:hAnsi="仿宋" w:cs="仿宋" w:hint="eastAsia"/>
          <w:sz w:val="32"/>
          <w:szCs w:val="32"/>
        </w:rPr>
        <w:t>员：徐 瑞 ，执业证书编号为：1911010274；</w:t>
      </w:r>
    </w:p>
    <w:p w14:paraId="285D267F" w14:textId="77777777" w:rsidR="004A1215" w:rsidRDefault="00000000">
      <w:pPr>
        <w:spacing w:line="480" w:lineRule="exact"/>
        <w:ind w:firstLineChars="200" w:firstLine="640"/>
        <w:rPr>
          <w:rFonts w:ascii="仿宋" w:eastAsia="仿宋" w:hAnsi="仿宋" w:cs="Times New Roman"/>
          <w:sz w:val="32"/>
          <w:szCs w:val="32"/>
        </w:rPr>
      </w:pPr>
      <w:r>
        <w:rPr>
          <w:rFonts w:ascii="仿宋" w:eastAsia="仿宋" w:hAnsi="仿宋" w:cs="仿宋" w:hint="eastAsia"/>
          <w:sz w:val="32"/>
          <w:szCs w:val="32"/>
        </w:rPr>
        <w:t>2、</w:t>
      </w:r>
      <w:r>
        <w:rPr>
          <w:rFonts w:ascii="仿宋_GB2312" w:eastAsia="仿宋_GB2312" w:cs="宋体" w:hint="eastAsia"/>
          <w:kern w:val="0"/>
          <w:sz w:val="32"/>
          <w:szCs w:val="32"/>
          <w:lang w:val="zh-CN"/>
        </w:rPr>
        <w:t>本项目的预售资金全部纳入公司专用账户</w:t>
      </w:r>
      <w:r>
        <w:rPr>
          <w:rFonts w:ascii="仿宋" w:eastAsia="仿宋" w:hAnsi="仿宋" w:cs="仿宋" w:hint="eastAsia"/>
          <w:sz w:val="32"/>
          <w:szCs w:val="32"/>
        </w:rPr>
        <w:t>（开户行；兴业银行股份有限公司赤峰分行营业部账号：595010100100257246）</w:t>
      </w:r>
      <w:r>
        <w:rPr>
          <w:rFonts w:ascii="仿宋_GB2312" w:eastAsia="仿宋_GB2312" w:cs="宋体" w:hint="eastAsia"/>
          <w:kern w:val="0"/>
          <w:sz w:val="32"/>
          <w:szCs w:val="32"/>
          <w:lang w:val="zh-CN"/>
        </w:rPr>
        <w:t>，并且保证预售资金全部用于该项目工程建设。</w:t>
      </w:r>
    </w:p>
    <w:p w14:paraId="189A9348" w14:textId="77777777" w:rsidR="004A1215" w:rsidRDefault="00000000">
      <w:pPr>
        <w:spacing w:line="460" w:lineRule="exact"/>
        <w:ind w:firstLineChars="200" w:firstLine="640"/>
        <w:rPr>
          <w:rFonts w:ascii="仿宋" w:eastAsia="仿宋" w:hAnsi="仿宋" w:cs="仿宋"/>
          <w:sz w:val="32"/>
          <w:szCs w:val="32"/>
        </w:rPr>
      </w:pPr>
      <w:r>
        <w:rPr>
          <w:rFonts w:ascii="仿宋" w:eastAsia="仿宋" w:hAnsi="仿宋" w:cs="仿宋" w:hint="eastAsia"/>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14:paraId="7D10ED05" w14:textId="77777777" w:rsidR="004A1215" w:rsidRDefault="00000000">
      <w:pPr>
        <w:spacing w:line="460" w:lineRule="exact"/>
        <w:ind w:firstLineChars="200" w:firstLine="640"/>
        <w:rPr>
          <w:rFonts w:ascii="仿宋_GB2312" w:eastAsia="仿宋_GB2312" w:cs="Times New Roman"/>
          <w:sz w:val="32"/>
          <w:szCs w:val="32"/>
        </w:rPr>
      </w:pPr>
      <w:r>
        <w:rPr>
          <w:rFonts w:ascii="仿宋" w:eastAsia="仿宋" w:hAnsi="仿宋" w:cs="仿宋" w:hint="eastAsia"/>
          <w:sz w:val="32"/>
          <w:szCs w:val="32"/>
        </w:rPr>
        <w:t>4、我公司保证在取得商品房预售许可证后</w:t>
      </w:r>
      <w:r>
        <w:rPr>
          <w:rFonts w:ascii="仿宋" w:eastAsia="仿宋" w:hAnsi="仿宋" w:cs="仿宋"/>
          <w:sz w:val="32"/>
          <w:szCs w:val="32"/>
        </w:rPr>
        <w:t>10</w:t>
      </w:r>
      <w:r>
        <w:rPr>
          <w:rFonts w:ascii="仿宋" w:eastAsia="仿宋" w:hAnsi="仿宋" w:cs="仿宋" w:hint="eastAsia"/>
          <w:sz w:val="32"/>
          <w:szCs w:val="32"/>
        </w:rPr>
        <w:t>日内一次性公开</w:t>
      </w:r>
      <w:proofErr w:type="gramStart"/>
      <w:r>
        <w:rPr>
          <w:rFonts w:ascii="仿宋" w:eastAsia="仿宋" w:hAnsi="仿宋" w:cs="仿宋" w:hint="eastAsia"/>
          <w:sz w:val="32"/>
          <w:szCs w:val="32"/>
        </w:rPr>
        <w:t>全部准售房源</w:t>
      </w:r>
      <w:proofErr w:type="gramEnd"/>
      <w:r>
        <w:rPr>
          <w:rFonts w:ascii="仿宋" w:eastAsia="仿宋" w:hAnsi="仿宋" w:cs="仿宋" w:hint="eastAsia"/>
          <w:sz w:val="32"/>
          <w:szCs w:val="32"/>
        </w:rPr>
        <w:t>，按照备案价格明码标价对外销售。商品房销售价格根据市场情况进行上下调整时，报主管部门申请备案并公示。</w:t>
      </w:r>
    </w:p>
    <w:p w14:paraId="0D61DE0B" w14:textId="77777777" w:rsidR="004A1215" w:rsidRDefault="00000000">
      <w:pPr>
        <w:spacing w:line="46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六、住房质量责任承担主体和承担方式</w:t>
      </w:r>
    </w:p>
    <w:p w14:paraId="7E8FFDF8" w14:textId="77777777" w:rsidR="004A1215" w:rsidRDefault="00000000">
      <w:pPr>
        <w:spacing w:line="460" w:lineRule="exact"/>
        <w:ind w:firstLineChars="200" w:firstLine="640"/>
        <w:rPr>
          <w:rFonts w:ascii="仿宋" w:eastAsia="仿宋" w:hAnsi="仿宋" w:cs="Times New Roman"/>
          <w:sz w:val="32"/>
          <w:szCs w:val="32"/>
        </w:rPr>
      </w:pPr>
      <w:r>
        <w:rPr>
          <w:rFonts w:ascii="仿宋" w:eastAsia="仿宋" w:hAnsi="仿宋" w:cs="仿宋" w:hint="eastAsia"/>
          <w:sz w:val="32"/>
          <w:szCs w:val="32"/>
        </w:rPr>
        <w:t>商品房交付使用时按照规定向业主提供“商品房质量保证书”和“商品房使用说明书”。商品房质量出现问题由赤峰明源</w:t>
      </w:r>
      <w:proofErr w:type="gramStart"/>
      <w:r>
        <w:rPr>
          <w:rFonts w:ascii="仿宋" w:eastAsia="仿宋" w:hAnsi="仿宋" w:cs="仿宋" w:hint="eastAsia"/>
          <w:sz w:val="32"/>
          <w:szCs w:val="32"/>
        </w:rPr>
        <w:t>晟</w:t>
      </w:r>
      <w:proofErr w:type="gramEnd"/>
      <w:r>
        <w:rPr>
          <w:rFonts w:ascii="仿宋" w:eastAsia="仿宋" w:hAnsi="仿宋" w:cs="仿宋" w:hint="eastAsia"/>
          <w:sz w:val="32"/>
          <w:szCs w:val="32"/>
        </w:rPr>
        <w:t>业房地产有限公司承担赔偿相应损失，并保留向造</w:t>
      </w:r>
      <w:r>
        <w:rPr>
          <w:rFonts w:ascii="仿宋" w:eastAsia="仿宋" w:hAnsi="仿宋" w:cs="仿宋" w:hint="eastAsia"/>
          <w:sz w:val="32"/>
          <w:szCs w:val="32"/>
        </w:rPr>
        <w:lastRenderedPageBreak/>
        <w:t>成质量问题的相关单位和个人追究责任的权利。</w:t>
      </w:r>
    </w:p>
    <w:p w14:paraId="750F1936" w14:textId="77777777" w:rsidR="004A1215" w:rsidRDefault="00000000">
      <w:pPr>
        <w:spacing w:line="46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七、住房能源消耗指标和节能措施</w:t>
      </w:r>
    </w:p>
    <w:p w14:paraId="5F473236"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（一）能耗指标：20.72W/㎡</w:t>
      </w:r>
    </w:p>
    <w:p w14:paraId="495E3CB9"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（二）节能措施：</w:t>
      </w:r>
    </w:p>
    <w:p w14:paraId="3F4C6FC1"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1.屋面：传热系数0.2，保温材料为聚苯乙烯泡沫板（屋顶）厚度160㎜</w:t>
      </w:r>
    </w:p>
    <w:p w14:paraId="72682430"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2.外墙：传热系数0.4，</w:t>
      </w:r>
      <w:proofErr w:type="gramStart"/>
      <w:r>
        <w:rPr>
          <w:rFonts w:ascii="仿宋" w:eastAsia="仿宋" w:hAnsi="仿宋" w:cs="仿宋" w:hint="eastAsia"/>
          <w:sz w:val="32"/>
          <w:szCs w:val="32"/>
        </w:rPr>
        <w:t>保温材料为蒸压</w:t>
      </w:r>
      <w:proofErr w:type="gramEnd"/>
      <w:r>
        <w:rPr>
          <w:rFonts w:ascii="仿宋" w:eastAsia="仿宋" w:hAnsi="仿宋" w:cs="仿宋" w:hint="eastAsia"/>
          <w:sz w:val="32"/>
          <w:szCs w:val="32"/>
        </w:rPr>
        <w:t>加气混凝土砌块墙（外墙）厚度200㎜，保温层：120</w:t>
      </w:r>
      <w:proofErr w:type="gramStart"/>
      <w:r>
        <w:rPr>
          <w:rFonts w:ascii="仿宋" w:eastAsia="仿宋" w:hAnsi="仿宋" w:cs="仿宋" w:hint="eastAsia"/>
          <w:sz w:val="32"/>
          <w:szCs w:val="32"/>
        </w:rPr>
        <w:t>厚热固</w:t>
      </w:r>
      <w:proofErr w:type="gramEnd"/>
      <w:r>
        <w:rPr>
          <w:rFonts w:ascii="仿宋" w:eastAsia="仿宋" w:hAnsi="仿宋" w:cs="仿宋" w:hint="eastAsia"/>
          <w:sz w:val="32"/>
          <w:szCs w:val="32"/>
        </w:rPr>
        <w:t>复合聚苯乙烯泡沫保温板。</w:t>
      </w:r>
    </w:p>
    <w:p w14:paraId="204146EA"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3.外窗：传热系数1.8，断桥铝—65系列平开铝合金断热窗；</w:t>
      </w:r>
    </w:p>
    <w:p w14:paraId="034A540E" w14:textId="77777777" w:rsidR="004A1215"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4.供热采暖：集中供热，采用分室控温做法，每组分集水器。</w:t>
      </w:r>
    </w:p>
    <w:p w14:paraId="558756C8" w14:textId="77777777" w:rsidR="004A1215" w:rsidRDefault="00000000">
      <w:pPr>
        <w:spacing w:line="460" w:lineRule="exact"/>
        <w:ind w:firstLineChars="200" w:firstLine="643"/>
        <w:rPr>
          <w:rFonts w:ascii="黑体" w:eastAsia="黑体" w:hAnsi="黑体" w:cs="Times New Roman"/>
          <w:b/>
          <w:bCs/>
          <w:sz w:val="32"/>
          <w:szCs w:val="32"/>
        </w:rPr>
      </w:pPr>
      <w:r>
        <w:rPr>
          <w:rFonts w:ascii="黑体" w:eastAsia="黑体" w:hAnsi="黑体" w:cs="黑体" w:hint="eastAsia"/>
          <w:b/>
          <w:bCs/>
          <w:sz w:val="32"/>
          <w:szCs w:val="32"/>
        </w:rPr>
        <w:t>八、小区绿化、硬化及物业管理</w:t>
      </w:r>
    </w:p>
    <w:p w14:paraId="44190B41" w14:textId="77777777" w:rsidR="004A1215" w:rsidRDefault="00000000">
      <w:pPr>
        <w:autoSpaceDE w:val="0"/>
        <w:autoSpaceDN w:val="0"/>
        <w:adjustRightInd w:val="0"/>
        <w:spacing w:line="4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小区绿化采用常绿乔木为主，下植耐阴常绿开花灌木，小区以“创造自然和绿色的空间”为主题，注重人与自然、人与人的交流，将阳光、绿色融为一体。充分满足住户的生活需求，打造轻松、舒适、便捷的绿色空间。</w:t>
      </w:r>
    </w:p>
    <w:p w14:paraId="0FD189DE" w14:textId="77777777" w:rsidR="004A1215" w:rsidRDefault="00000000">
      <w:pPr>
        <w:autoSpaceDE w:val="0"/>
        <w:autoSpaceDN w:val="0"/>
        <w:adjustRightInd w:val="0"/>
        <w:spacing w:line="4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小区硬化采用花岗岩、沥青铺设，局部活动场地采用塑胶或弹性材料。路面积水采取</w:t>
      </w:r>
      <w:proofErr w:type="gramStart"/>
      <w:r>
        <w:rPr>
          <w:rFonts w:ascii="仿宋" w:eastAsia="仿宋" w:hAnsi="仿宋" w:cs="仿宋" w:hint="eastAsia"/>
          <w:sz w:val="32"/>
          <w:szCs w:val="32"/>
          <w:lang w:val="zh-CN"/>
        </w:rPr>
        <w:t>自然找坡排水</w:t>
      </w:r>
      <w:proofErr w:type="gramEnd"/>
      <w:r>
        <w:rPr>
          <w:rFonts w:ascii="仿宋" w:eastAsia="仿宋" w:hAnsi="仿宋" w:cs="仿宋" w:hint="eastAsia"/>
          <w:sz w:val="32"/>
          <w:szCs w:val="32"/>
          <w:lang w:val="zh-CN"/>
        </w:rPr>
        <w:t>和设雨水篦子相结合，做到雨后无积水。</w:t>
      </w:r>
    </w:p>
    <w:p w14:paraId="74A2C789" w14:textId="77777777" w:rsidR="004A1215" w:rsidRDefault="00000000">
      <w:pPr>
        <w:autoSpaceDE w:val="0"/>
        <w:autoSpaceDN w:val="0"/>
        <w:adjustRightInd w:val="0"/>
        <w:spacing w:line="460" w:lineRule="exact"/>
        <w:ind w:firstLineChars="200" w:firstLine="640"/>
        <w:rPr>
          <w:rFonts w:ascii="仿宋" w:eastAsia="仿宋" w:hAnsi="仿宋" w:cs="仿宋"/>
          <w:i/>
          <w:color w:val="FF0000"/>
          <w:sz w:val="32"/>
          <w:szCs w:val="32"/>
          <w:lang w:val="zh-CN"/>
        </w:rPr>
      </w:pPr>
      <w:r>
        <w:rPr>
          <w:rFonts w:ascii="仿宋" w:eastAsia="仿宋" w:hAnsi="仿宋" w:cs="仿宋" w:hint="eastAsia"/>
          <w:sz w:val="32"/>
          <w:szCs w:val="32"/>
          <w:lang w:val="zh-CN"/>
        </w:rPr>
        <w:t>本项目由</w:t>
      </w:r>
      <w:r>
        <w:rPr>
          <w:rFonts w:ascii="仿宋" w:eastAsia="仿宋" w:hAnsi="仿宋" w:cs="仿宋" w:hint="eastAsia"/>
          <w:sz w:val="32"/>
          <w:szCs w:val="32"/>
        </w:rPr>
        <w:t>克什克腾</w:t>
      </w:r>
      <w:proofErr w:type="gramStart"/>
      <w:r>
        <w:rPr>
          <w:rFonts w:ascii="仿宋" w:eastAsia="仿宋" w:hAnsi="仿宋" w:cs="仿宋" w:hint="eastAsia"/>
          <w:sz w:val="32"/>
          <w:szCs w:val="32"/>
        </w:rPr>
        <w:t>旗友泰</w:t>
      </w:r>
      <w:proofErr w:type="gramEnd"/>
      <w:r>
        <w:rPr>
          <w:rFonts w:ascii="仿宋" w:eastAsia="仿宋" w:hAnsi="仿宋" w:cs="仿宋" w:hint="eastAsia"/>
          <w:sz w:val="32"/>
          <w:szCs w:val="32"/>
        </w:rPr>
        <w:t>物业管理有限公司</w:t>
      </w:r>
      <w:r>
        <w:rPr>
          <w:rFonts w:ascii="仿宋" w:eastAsia="仿宋" w:hAnsi="仿宋" w:cs="仿宋" w:hint="eastAsia"/>
          <w:sz w:val="32"/>
          <w:szCs w:val="32"/>
          <w:lang w:val="zh-CN"/>
        </w:rPr>
        <w:t>进驻管理。</w:t>
      </w:r>
    </w:p>
    <w:p w14:paraId="23CDD453" w14:textId="77777777" w:rsidR="004A1215" w:rsidRDefault="00000000">
      <w:pPr>
        <w:autoSpaceDE w:val="0"/>
        <w:autoSpaceDN w:val="0"/>
        <w:adjustRightInd w:val="0"/>
        <w:spacing w:line="4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1、物业管理人员，在做好公共管理基础上，为业主提供全方位的服务。</w:t>
      </w:r>
    </w:p>
    <w:p w14:paraId="2A5729E1" w14:textId="77777777" w:rsidR="004A1215" w:rsidRDefault="00000000">
      <w:pPr>
        <w:autoSpaceDE w:val="0"/>
        <w:autoSpaceDN w:val="0"/>
        <w:adjustRightInd w:val="0"/>
        <w:spacing w:line="4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2、拥有较高的自身素质，以及丰富的生活经验与专业素养使业主得到最优质的</w:t>
      </w:r>
      <w:proofErr w:type="gramStart"/>
      <w:r>
        <w:rPr>
          <w:rFonts w:ascii="仿宋" w:eastAsia="仿宋" w:hAnsi="仿宋" w:cs="仿宋" w:hint="eastAsia"/>
          <w:sz w:val="32"/>
          <w:szCs w:val="32"/>
          <w:lang w:val="zh-CN"/>
        </w:rPr>
        <w:t>的</w:t>
      </w:r>
      <w:proofErr w:type="gramEnd"/>
      <w:r>
        <w:rPr>
          <w:rFonts w:ascii="仿宋" w:eastAsia="仿宋" w:hAnsi="仿宋" w:cs="仿宋" w:hint="eastAsia"/>
          <w:sz w:val="32"/>
          <w:szCs w:val="32"/>
          <w:lang w:val="zh-CN"/>
        </w:rPr>
        <w:t>物业服务，把温馨融入到公众服务当中，为业主提供周到细致的服务及构建和谐社区而努力工作。</w:t>
      </w:r>
    </w:p>
    <w:p w14:paraId="6CEE5947" w14:textId="77777777" w:rsidR="004A1215" w:rsidRDefault="00000000">
      <w:pPr>
        <w:autoSpaceDE w:val="0"/>
        <w:autoSpaceDN w:val="0"/>
        <w:adjustRightInd w:val="0"/>
        <w:spacing w:line="4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3、收费标准</w:t>
      </w:r>
    </w:p>
    <w:p w14:paraId="0EE3F002" w14:textId="77777777" w:rsidR="004A1215" w:rsidRDefault="00000000">
      <w:pPr>
        <w:autoSpaceDE w:val="0"/>
        <w:autoSpaceDN w:val="0"/>
        <w:adjustRightInd w:val="0"/>
        <w:spacing w:line="460" w:lineRule="exact"/>
        <w:ind w:firstLineChars="200" w:firstLine="640"/>
        <w:rPr>
          <w:rFonts w:ascii="仿宋_GB2312" w:eastAsia="仿宋_GB2312" w:hAnsi="宋体" w:cs="Times New Roman"/>
          <w:sz w:val="32"/>
          <w:szCs w:val="32"/>
          <w:lang w:val="zh-CN"/>
        </w:rPr>
      </w:pPr>
      <w:r>
        <w:rPr>
          <w:rFonts w:ascii="仿宋" w:eastAsia="仿宋" w:hAnsi="仿宋" w:cs="仿宋" w:hint="eastAsia"/>
          <w:sz w:val="32"/>
          <w:szCs w:val="32"/>
          <w:lang w:val="zh-CN"/>
        </w:rPr>
        <w:lastRenderedPageBreak/>
        <w:t>住宅：2.</w:t>
      </w:r>
      <w:r>
        <w:rPr>
          <w:rFonts w:ascii="仿宋" w:eastAsia="仿宋" w:hAnsi="仿宋" w:cs="仿宋" w:hint="eastAsia"/>
          <w:sz w:val="32"/>
          <w:szCs w:val="32"/>
        </w:rPr>
        <w:t>4</w:t>
      </w:r>
      <w:r>
        <w:rPr>
          <w:rFonts w:ascii="仿宋" w:eastAsia="仿宋" w:hAnsi="仿宋" w:cs="仿宋" w:hint="eastAsia"/>
          <w:sz w:val="32"/>
          <w:szCs w:val="32"/>
          <w:lang w:val="zh-CN"/>
        </w:rPr>
        <w:t>0元/平方米/月；车库5</w:t>
      </w:r>
      <w:r>
        <w:rPr>
          <w:rFonts w:ascii="仿宋" w:eastAsia="仿宋" w:hAnsi="仿宋" w:cs="仿宋" w:hint="eastAsia"/>
          <w:sz w:val="32"/>
          <w:szCs w:val="32"/>
        </w:rPr>
        <w:t>4</w:t>
      </w:r>
      <w:r>
        <w:rPr>
          <w:rFonts w:ascii="仿宋" w:eastAsia="仿宋" w:hAnsi="仿宋" w:cs="仿宋" w:hint="eastAsia"/>
          <w:sz w:val="32"/>
          <w:szCs w:val="32"/>
          <w:lang w:val="zh-CN"/>
        </w:rPr>
        <w:t>0.00元/</w:t>
      </w:r>
      <w:proofErr w:type="gramStart"/>
      <w:r>
        <w:rPr>
          <w:rFonts w:ascii="仿宋" w:eastAsia="仿宋" w:hAnsi="仿宋" w:cs="仿宋" w:hint="eastAsia"/>
          <w:sz w:val="32"/>
          <w:szCs w:val="32"/>
          <w:lang w:val="zh-CN"/>
        </w:rPr>
        <w:t>个</w:t>
      </w:r>
      <w:proofErr w:type="gramEnd"/>
      <w:r>
        <w:rPr>
          <w:rFonts w:ascii="仿宋" w:eastAsia="仿宋" w:hAnsi="仿宋" w:cs="仿宋" w:hint="eastAsia"/>
          <w:sz w:val="32"/>
          <w:szCs w:val="32"/>
          <w:lang w:val="zh-CN"/>
        </w:rPr>
        <w:t>/年；仓库：1元/</w:t>
      </w:r>
      <w:proofErr w:type="gramStart"/>
      <w:r>
        <w:rPr>
          <w:rFonts w:ascii="仿宋" w:eastAsia="仿宋" w:hAnsi="仿宋" w:cs="仿宋" w:hint="eastAsia"/>
          <w:sz w:val="32"/>
          <w:szCs w:val="32"/>
          <w:lang w:val="zh-CN"/>
        </w:rPr>
        <w:t>平米/</w:t>
      </w:r>
      <w:proofErr w:type="gramEnd"/>
      <w:r>
        <w:rPr>
          <w:rFonts w:ascii="仿宋" w:eastAsia="仿宋" w:hAnsi="仿宋" w:cs="仿宋" w:hint="eastAsia"/>
          <w:sz w:val="32"/>
          <w:szCs w:val="32"/>
          <w:lang w:val="zh-CN"/>
        </w:rPr>
        <w:t>月。</w:t>
      </w:r>
    </w:p>
    <w:p w14:paraId="597B2FE7" w14:textId="77777777" w:rsidR="004A1215" w:rsidRDefault="00000000">
      <w:pPr>
        <w:autoSpaceDE w:val="0"/>
        <w:autoSpaceDN w:val="0"/>
        <w:adjustRightInd w:val="0"/>
        <w:spacing w:line="480" w:lineRule="exact"/>
        <w:ind w:firstLineChars="200" w:firstLine="640"/>
        <w:rPr>
          <w:rFonts w:ascii="仿宋" w:eastAsia="仿宋" w:hAnsi="仿宋" w:cs="Times New Roman"/>
          <w:sz w:val="32"/>
          <w:szCs w:val="32"/>
        </w:rPr>
      </w:pPr>
      <w:r>
        <w:rPr>
          <w:rFonts w:ascii="仿宋_GB2312" w:eastAsia="仿宋_GB2312" w:hAnsi="宋体" w:cs="Times New Roman" w:hint="eastAsia"/>
          <w:sz w:val="32"/>
          <w:szCs w:val="32"/>
          <w:lang w:val="zh-CN"/>
        </w:rPr>
        <w:t>注：本方案中主要内容发生变更的，我公司将及时报主管部门备案并公示。</w:t>
      </w:r>
    </w:p>
    <w:p w14:paraId="65E98D14" w14:textId="77777777" w:rsidR="004A1215" w:rsidRDefault="00000000">
      <w:pPr>
        <w:spacing w:line="480" w:lineRule="exact"/>
        <w:ind w:firstLineChars="200" w:firstLine="640"/>
        <w:jc w:val="right"/>
        <w:rPr>
          <w:rFonts w:cs="Times New Roman"/>
        </w:rPr>
      </w:pPr>
      <w:r>
        <w:rPr>
          <w:rFonts w:ascii="仿宋" w:eastAsia="仿宋" w:hAnsi="仿宋" w:cs="仿宋" w:hint="eastAsia"/>
          <w:sz w:val="32"/>
          <w:szCs w:val="32"/>
        </w:rPr>
        <w:t>赤峰明源</w:t>
      </w:r>
      <w:proofErr w:type="gramStart"/>
      <w:r>
        <w:rPr>
          <w:rFonts w:ascii="仿宋" w:eastAsia="仿宋" w:hAnsi="仿宋" w:cs="仿宋" w:hint="eastAsia"/>
          <w:sz w:val="32"/>
          <w:szCs w:val="32"/>
        </w:rPr>
        <w:t>晟</w:t>
      </w:r>
      <w:proofErr w:type="gramEnd"/>
      <w:r>
        <w:rPr>
          <w:rFonts w:ascii="仿宋" w:eastAsia="仿宋" w:hAnsi="仿宋" w:cs="仿宋" w:hint="eastAsia"/>
          <w:sz w:val="32"/>
          <w:szCs w:val="32"/>
        </w:rPr>
        <w:t>业房地产有限公司</w:t>
      </w:r>
    </w:p>
    <w:sectPr w:rsidR="004A121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1D02" w14:textId="77777777" w:rsidR="00FE76AA" w:rsidRDefault="00FE76AA">
      <w:r>
        <w:separator/>
      </w:r>
    </w:p>
  </w:endnote>
  <w:endnote w:type="continuationSeparator" w:id="0">
    <w:p w14:paraId="729AB385" w14:textId="77777777" w:rsidR="00FE76AA" w:rsidRDefault="00FE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5955" w14:textId="77777777" w:rsidR="004A1215" w:rsidRDefault="00000000">
    <w:pPr>
      <w:pStyle w:val="a7"/>
      <w:jc w:val="center"/>
      <w:rPr>
        <w:rFonts w:cs="Times New Roman"/>
      </w:rPr>
    </w:pPr>
    <w:r>
      <w:fldChar w:fldCharType="begin"/>
    </w:r>
    <w:r>
      <w:instrText xml:space="preserve"> PAGE   \* MERGEFORMAT </w:instrText>
    </w:r>
    <w:r>
      <w:fldChar w:fldCharType="separate"/>
    </w:r>
    <w:r>
      <w:t>7</w:t>
    </w:r>
    <w:r>
      <w:fldChar w:fldCharType="end"/>
    </w:r>
  </w:p>
  <w:p w14:paraId="26BEC3EF" w14:textId="77777777" w:rsidR="004A1215" w:rsidRDefault="004A1215">
    <w:pPr>
      <w:pStyle w:val="a7"/>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2C39" w14:textId="77777777" w:rsidR="00FE76AA" w:rsidRDefault="00FE76AA">
      <w:r>
        <w:separator/>
      </w:r>
    </w:p>
  </w:footnote>
  <w:footnote w:type="continuationSeparator" w:id="0">
    <w:p w14:paraId="5674EA9B" w14:textId="77777777" w:rsidR="00FE76AA" w:rsidRDefault="00FE7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0OTMxMjY1NzRkZGY4NThmY2NhZGYzYTdjYTUxNTcifQ=="/>
  </w:docVars>
  <w:rsids>
    <w:rsidRoot w:val="007F4E1F"/>
    <w:rsid w:val="00013C6E"/>
    <w:rsid w:val="000844F1"/>
    <w:rsid w:val="001045EB"/>
    <w:rsid w:val="00113A1C"/>
    <w:rsid w:val="00120A19"/>
    <w:rsid w:val="00123D3A"/>
    <w:rsid w:val="0012524C"/>
    <w:rsid w:val="001266BB"/>
    <w:rsid w:val="00130724"/>
    <w:rsid w:val="0013381E"/>
    <w:rsid w:val="001370D3"/>
    <w:rsid w:val="001477E7"/>
    <w:rsid w:val="00166629"/>
    <w:rsid w:val="00166DC4"/>
    <w:rsid w:val="00197789"/>
    <w:rsid w:val="00235E46"/>
    <w:rsid w:val="002461D2"/>
    <w:rsid w:val="00280416"/>
    <w:rsid w:val="00292E45"/>
    <w:rsid w:val="002A5523"/>
    <w:rsid w:val="002B0D39"/>
    <w:rsid w:val="002B0DCC"/>
    <w:rsid w:val="00301F65"/>
    <w:rsid w:val="00317AD5"/>
    <w:rsid w:val="003505FC"/>
    <w:rsid w:val="003631BF"/>
    <w:rsid w:val="00364A49"/>
    <w:rsid w:val="00381482"/>
    <w:rsid w:val="003A4410"/>
    <w:rsid w:val="003A5C28"/>
    <w:rsid w:val="00406F83"/>
    <w:rsid w:val="00453BBA"/>
    <w:rsid w:val="004541AA"/>
    <w:rsid w:val="004546B8"/>
    <w:rsid w:val="004620D6"/>
    <w:rsid w:val="004A1215"/>
    <w:rsid w:val="00523E0A"/>
    <w:rsid w:val="00531FDE"/>
    <w:rsid w:val="005453D9"/>
    <w:rsid w:val="00575668"/>
    <w:rsid w:val="005B5F05"/>
    <w:rsid w:val="005D03C7"/>
    <w:rsid w:val="005F5900"/>
    <w:rsid w:val="00614248"/>
    <w:rsid w:val="006153FE"/>
    <w:rsid w:val="00620941"/>
    <w:rsid w:val="006352CD"/>
    <w:rsid w:val="0064104A"/>
    <w:rsid w:val="006416A7"/>
    <w:rsid w:val="0066425B"/>
    <w:rsid w:val="0066515B"/>
    <w:rsid w:val="00694823"/>
    <w:rsid w:val="00695CA4"/>
    <w:rsid w:val="007149CE"/>
    <w:rsid w:val="00717820"/>
    <w:rsid w:val="00737901"/>
    <w:rsid w:val="00750D61"/>
    <w:rsid w:val="007739A5"/>
    <w:rsid w:val="007927AB"/>
    <w:rsid w:val="007D4272"/>
    <w:rsid w:val="007D48F8"/>
    <w:rsid w:val="007F4E1F"/>
    <w:rsid w:val="00812615"/>
    <w:rsid w:val="008403D6"/>
    <w:rsid w:val="00850592"/>
    <w:rsid w:val="00873D4F"/>
    <w:rsid w:val="00885418"/>
    <w:rsid w:val="00890050"/>
    <w:rsid w:val="008E3BDA"/>
    <w:rsid w:val="008F01EE"/>
    <w:rsid w:val="00942D71"/>
    <w:rsid w:val="0094578F"/>
    <w:rsid w:val="00950459"/>
    <w:rsid w:val="009B227C"/>
    <w:rsid w:val="009E6921"/>
    <w:rsid w:val="009F43F7"/>
    <w:rsid w:val="00A12826"/>
    <w:rsid w:val="00A431FB"/>
    <w:rsid w:val="00A72FFC"/>
    <w:rsid w:val="00AA5248"/>
    <w:rsid w:val="00AB15C1"/>
    <w:rsid w:val="00AC26E6"/>
    <w:rsid w:val="00AC5E45"/>
    <w:rsid w:val="00B24D17"/>
    <w:rsid w:val="00B26EDB"/>
    <w:rsid w:val="00B360F6"/>
    <w:rsid w:val="00B7368C"/>
    <w:rsid w:val="00B977F9"/>
    <w:rsid w:val="00BD1C52"/>
    <w:rsid w:val="00BF00D0"/>
    <w:rsid w:val="00C23C84"/>
    <w:rsid w:val="00C272B3"/>
    <w:rsid w:val="00CB7FDA"/>
    <w:rsid w:val="00CE108F"/>
    <w:rsid w:val="00CF695D"/>
    <w:rsid w:val="00D36CCB"/>
    <w:rsid w:val="00D5667C"/>
    <w:rsid w:val="00D97EDE"/>
    <w:rsid w:val="00DC30C8"/>
    <w:rsid w:val="00E067FB"/>
    <w:rsid w:val="00E10B66"/>
    <w:rsid w:val="00E11706"/>
    <w:rsid w:val="00E1670A"/>
    <w:rsid w:val="00E220FA"/>
    <w:rsid w:val="00E655A1"/>
    <w:rsid w:val="00EA4CE5"/>
    <w:rsid w:val="00EA674C"/>
    <w:rsid w:val="00F47357"/>
    <w:rsid w:val="00F500FB"/>
    <w:rsid w:val="00F70379"/>
    <w:rsid w:val="00F70DE3"/>
    <w:rsid w:val="00F71BB9"/>
    <w:rsid w:val="00F72653"/>
    <w:rsid w:val="00F9204F"/>
    <w:rsid w:val="00FB4D07"/>
    <w:rsid w:val="00FD5538"/>
    <w:rsid w:val="00FE76AA"/>
    <w:rsid w:val="00FE7D1F"/>
    <w:rsid w:val="064E2882"/>
    <w:rsid w:val="06F87041"/>
    <w:rsid w:val="0B3C7C36"/>
    <w:rsid w:val="0D1832DF"/>
    <w:rsid w:val="0FD77AC1"/>
    <w:rsid w:val="1B283D33"/>
    <w:rsid w:val="1C024584"/>
    <w:rsid w:val="2A133E00"/>
    <w:rsid w:val="2A5E3326"/>
    <w:rsid w:val="2B053749"/>
    <w:rsid w:val="368F53A5"/>
    <w:rsid w:val="399565E0"/>
    <w:rsid w:val="39CA623D"/>
    <w:rsid w:val="42243864"/>
    <w:rsid w:val="4252760F"/>
    <w:rsid w:val="45EA162C"/>
    <w:rsid w:val="474927B8"/>
    <w:rsid w:val="4900334A"/>
    <w:rsid w:val="49033536"/>
    <w:rsid w:val="49D9041C"/>
    <w:rsid w:val="4B1F0AA3"/>
    <w:rsid w:val="4B7A73E4"/>
    <w:rsid w:val="4E8C7B5A"/>
    <w:rsid w:val="5A3D43FE"/>
    <w:rsid w:val="5AA75D1B"/>
    <w:rsid w:val="5AFB5D00"/>
    <w:rsid w:val="5B940A7D"/>
    <w:rsid w:val="5DA16A52"/>
    <w:rsid w:val="637A0863"/>
    <w:rsid w:val="64BE3332"/>
    <w:rsid w:val="65B65064"/>
    <w:rsid w:val="66771DFE"/>
    <w:rsid w:val="6C4A3829"/>
    <w:rsid w:val="6DDA5D22"/>
    <w:rsid w:val="74E05C5A"/>
    <w:rsid w:val="788D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0CECB"/>
  <w15:docId w15:val="{6F9F1CE7-89E8-4180-95D4-B12DAA58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semiHidden="1" w:qFormat="1"/>
    <w:lsdException w:name="header" w:semiHidden="1"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uiPriority="0"/>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style>
  <w:style w:type="paragraph" w:styleId="a5">
    <w:name w:val="Balloon Text"/>
    <w:basedOn w:val="a"/>
    <w:link w:val="a6"/>
    <w:uiPriority w:val="99"/>
    <w:semiHidden/>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lock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qFormat/>
    <w:rPr>
      <w:b/>
      <w:bCs/>
    </w:rPr>
  </w:style>
  <w:style w:type="character" w:styleId="ae">
    <w:name w:val="annotation reference"/>
    <w:basedOn w:val="a0"/>
    <w:uiPriority w:val="99"/>
    <w:semiHidden/>
    <w:qFormat/>
    <w:rPr>
      <w:sz w:val="21"/>
      <w:szCs w:val="21"/>
    </w:rPr>
  </w:style>
  <w:style w:type="character" w:customStyle="1" w:styleId="a8">
    <w:name w:val="页脚 字符"/>
    <w:basedOn w:val="a0"/>
    <w:link w:val="a7"/>
    <w:uiPriority w:val="99"/>
    <w:qFormat/>
    <w:locked/>
    <w:rPr>
      <w:sz w:val="18"/>
      <w:szCs w:val="18"/>
    </w:rPr>
  </w:style>
  <w:style w:type="character" w:customStyle="1" w:styleId="aa">
    <w:name w:val="页眉 字符"/>
    <w:basedOn w:val="a0"/>
    <w:link w:val="a9"/>
    <w:uiPriority w:val="99"/>
    <w:semiHidden/>
    <w:qFormat/>
    <w:locked/>
    <w:rPr>
      <w:sz w:val="18"/>
      <w:szCs w:val="18"/>
    </w:rPr>
  </w:style>
  <w:style w:type="paragraph" w:customStyle="1" w:styleId="1">
    <w:name w:val="列出段落1"/>
    <w:basedOn w:val="a"/>
    <w:uiPriority w:val="99"/>
    <w:qFormat/>
    <w:pPr>
      <w:ind w:firstLineChars="200" w:firstLine="420"/>
    </w:pPr>
  </w:style>
  <w:style w:type="character" w:customStyle="1" w:styleId="a4">
    <w:name w:val="批注文字 字符"/>
    <w:basedOn w:val="a0"/>
    <w:link w:val="a3"/>
    <w:uiPriority w:val="99"/>
    <w:semiHidden/>
    <w:qFormat/>
    <w:locked/>
    <w:rPr>
      <w:rFonts w:ascii="Calibri" w:hAnsi="Calibri" w:cs="Calibri"/>
      <w:sz w:val="21"/>
      <w:szCs w:val="21"/>
    </w:rPr>
  </w:style>
  <w:style w:type="character" w:customStyle="1" w:styleId="ad">
    <w:name w:val="批注主题 字符"/>
    <w:basedOn w:val="a4"/>
    <w:link w:val="ac"/>
    <w:uiPriority w:val="99"/>
    <w:semiHidden/>
    <w:locked/>
    <w:rPr>
      <w:rFonts w:ascii="Calibri" w:hAnsi="Calibri" w:cs="Calibri"/>
      <w:b/>
      <w:bCs/>
      <w:sz w:val="21"/>
      <w:szCs w:val="21"/>
    </w:rPr>
  </w:style>
  <w:style w:type="character" w:customStyle="1" w:styleId="a6">
    <w:name w:val="批注框文本 字符"/>
    <w:basedOn w:val="a0"/>
    <w:link w:val="a5"/>
    <w:uiPriority w:val="99"/>
    <w:semiHidden/>
    <w:locked/>
    <w:rPr>
      <w:rFonts w:ascii="Calibri" w:hAnsi="Calibri" w:cs="Calibri"/>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1205</Words>
  <Characters>6871</Characters>
  <Application>Microsoft Office Word</Application>
  <DocSecurity>0</DocSecurity>
  <Lines>57</Lines>
  <Paragraphs>16</Paragraphs>
  <ScaleCrop>false</ScaleCrop>
  <Company>微软中国</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 品 房 预 售 方 案</dc:title>
  <dc:creator>Lenovo</dc:creator>
  <cp:lastModifiedBy>8618648116006</cp:lastModifiedBy>
  <cp:revision>38</cp:revision>
  <cp:lastPrinted>2019-10-21T08:10:00Z</cp:lastPrinted>
  <dcterms:created xsi:type="dcterms:W3CDTF">2014-05-16T09:59:00Z</dcterms:created>
  <dcterms:modified xsi:type="dcterms:W3CDTF">2023-04-27T00:44:00Z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D273C8B83503479190D5CF120B75DC3F</vt:lpwstr>
  </property>
</Properties>
</file>